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AD" w:rsidRDefault="00AC4EAD" w:rsidP="0014025F">
      <w:pPr>
        <w:spacing w:after="120" w:line="240" w:lineRule="auto"/>
        <w:jc w:val="center"/>
        <w:rPr>
          <w:b/>
          <w:i/>
        </w:rPr>
      </w:pPr>
      <w:bookmarkStart w:id="0" w:name="_GoBack"/>
      <w:bookmarkEnd w:id="0"/>
    </w:p>
    <w:p w:rsidR="0091658B" w:rsidRDefault="0091658B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</w:p>
    <w:p w:rsidR="00273453" w:rsidRDefault="00033C2D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  <w:r w:rsidRPr="00273453">
        <w:rPr>
          <w:b/>
          <w:sz w:val="28"/>
          <w:szCs w:val="28"/>
        </w:rPr>
        <w:t xml:space="preserve">Ústav výzkumu a rozvoje vzdělávání </w:t>
      </w:r>
    </w:p>
    <w:p w:rsidR="00273453" w:rsidRPr="00273453" w:rsidRDefault="00033C2D" w:rsidP="00273453">
      <w:pPr>
        <w:tabs>
          <w:tab w:val="left" w:pos="2070"/>
        </w:tabs>
        <w:spacing w:after="120" w:line="240" w:lineRule="auto"/>
        <w:jc w:val="center"/>
        <w:rPr>
          <w:sz w:val="28"/>
          <w:szCs w:val="28"/>
        </w:rPr>
      </w:pPr>
      <w:r w:rsidRPr="00273453">
        <w:rPr>
          <w:sz w:val="28"/>
          <w:szCs w:val="28"/>
        </w:rPr>
        <w:t>ve spolupráci s </w:t>
      </w:r>
    </w:p>
    <w:p w:rsidR="00BD064B" w:rsidRPr="00273453" w:rsidRDefault="0091658B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Nadací </w:t>
      </w:r>
      <w:r w:rsidR="00033C2D" w:rsidRPr="00273453">
        <w:rPr>
          <w:b/>
          <w:sz w:val="28"/>
          <w:szCs w:val="28"/>
        </w:rPr>
        <w:t xml:space="preserve">Open Society </w:t>
      </w:r>
      <w:proofErr w:type="spellStart"/>
      <w:r w:rsidR="00033C2D" w:rsidRPr="00273453">
        <w:rPr>
          <w:b/>
          <w:sz w:val="28"/>
          <w:szCs w:val="28"/>
        </w:rPr>
        <w:t>Fund</w:t>
      </w:r>
      <w:proofErr w:type="spellEnd"/>
      <w:r w:rsidR="00033C2D" w:rsidRPr="00273453">
        <w:rPr>
          <w:b/>
          <w:sz w:val="28"/>
          <w:szCs w:val="28"/>
        </w:rPr>
        <w:t xml:space="preserve"> Pra</w:t>
      </w:r>
      <w:r>
        <w:rPr>
          <w:b/>
          <w:sz w:val="28"/>
          <w:szCs w:val="28"/>
        </w:rPr>
        <w:t>ha</w:t>
      </w:r>
    </w:p>
    <w:p w:rsidR="00033C2D" w:rsidRPr="00273453" w:rsidRDefault="00273453" w:rsidP="00273453">
      <w:pPr>
        <w:tabs>
          <w:tab w:val="left" w:pos="2070"/>
        </w:tabs>
        <w:spacing w:after="120" w:line="240" w:lineRule="auto"/>
        <w:jc w:val="center"/>
        <w:rPr>
          <w:sz w:val="28"/>
          <w:szCs w:val="28"/>
        </w:rPr>
      </w:pPr>
      <w:r w:rsidRPr="00273453">
        <w:rPr>
          <w:sz w:val="28"/>
          <w:szCs w:val="28"/>
        </w:rPr>
        <w:t>s</w:t>
      </w:r>
      <w:r w:rsidR="00033C2D" w:rsidRPr="00273453">
        <w:rPr>
          <w:sz w:val="28"/>
          <w:szCs w:val="28"/>
        </w:rPr>
        <w:t>rdečně zve na přednášku</w:t>
      </w:r>
    </w:p>
    <w:p w:rsidR="00033C2D" w:rsidRDefault="00033C2D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  <w:proofErr w:type="spellStart"/>
      <w:r w:rsidRPr="00273453">
        <w:rPr>
          <w:b/>
          <w:sz w:val="28"/>
          <w:szCs w:val="28"/>
        </w:rPr>
        <w:t>Gordona</w:t>
      </w:r>
      <w:proofErr w:type="spellEnd"/>
      <w:r w:rsidRPr="00273453">
        <w:rPr>
          <w:b/>
          <w:sz w:val="28"/>
          <w:szCs w:val="28"/>
        </w:rPr>
        <w:t xml:space="preserve"> L. </w:t>
      </w:r>
      <w:proofErr w:type="spellStart"/>
      <w:r w:rsidRPr="00273453">
        <w:rPr>
          <w:b/>
          <w:sz w:val="28"/>
          <w:szCs w:val="28"/>
        </w:rPr>
        <w:t>Portera</w:t>
      </w:r>
      <w:proofErr w:type="spellEnd"/>
    </w:p>
    <w:p w:rsidR="00273453" w:rsidRPr="00273453" w:rsidRDefault="00273453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</w:p>
    <w:p w:rsidR="00033C2D" w:rsidRPr="00273453" w:rsidRDefault="00033C2D" w:rsidP="00273453">
      <w:pPr>
        <w:spacing w:after="0" w:line="240" w:lineRule="auto"/>
        <w:jc w:val="center"/>
        <w:rPr>
          <w:b/>
          <w:bCs/>
          <w:color w:val="548DD4" w:themeColor="text2" w:themeTint="99"/>
          <w:sz w:val="44"/>
          <w:szCs w:val="44"/>
          <w:shd w:val="clear" w:color="auto" w:fill="FFFFFF"/>
          <w:lang w:val="en-US"/>
        </w:rPr>
      </w:pPr>
      <w:r w:rsidRPr="00273453">
        <w:rPr>
          <w:b/>
          <w:bCs/>
          <w:color w:val="548DD4" w:themeColor="text2" w:themeTint="99"/>
          <w:sz w:val="44"/>
          <w:szCs w:val="44"/>
          <w:shd w:val="clear" w:color="auto" w:fill="FFFFFF"/>
          <w:lang w:val="en-US"/>
        </w:rPr>
        <w:t>The Challenge of Making Schools Inclusive</w:t>
      </w:r>
    </w:p>
    <w:p w:rsidR="0091658B" w:rsidRDefault="0091658B" w:rsidP="00273453">
      <w:pPr>
        <w:tabs>
          <w:tab w:val="left" w:pos="2070"/>
        </w:tabs>
        <w:spacing w:after="120" w:line="240" w:lineRule="auto"/>
        <w:jc w:val="center"/>
        <w:rPr>
          <w:sz w:val="28"/>
          <w:szCs w:val="28"/>
        </w:rPr>
      </w:pPr>
    </w:p>
    <w:p w:rsidR="00273453" w:rsidRPr="00273453" w:rsidRDefault="00033C2D" w:rsidP="00273453">
      <w:pPr>
        <w:tabs>
          <w:tab w:val="left" w:pos="2070"/>
        </w:tabs>
        <w:spacing w:after="120" w:line="240" w:lineRule="auto"/>
        <w:jc w:val="center"/>
        <w:rPr>
          <w:sz w:val="28"/>
          <w:szCs w:val="28"/>
        </w:rPr>
      </w:pPr>
      <w:proofErr w:type="spellStart"/>
      <w:r w:rsidRPr="00273453">
        <w:rPr>
          <w:sz w:val="28"/>
          <w:szCs w:val="28"/>
        </w:rPr>
        <w:t>Gordon</w:t>
      </w:r>
      <w:proofErr w:type="spellEnd"/>
      <w:r w:rsidRPr="00273453">
        <w:rPr>
          <w:sz w:val="28"/>
          <w:szCs w:val="28"/>
        </w:rPr>
        <w:t xml:space="preserve"> </w:t>
      </w:r>
      <w:r w:rsidR="00273453" w:rsidRPr="00273453">
        <w:rPr>
          <w:sz w:val="28"/>
          <w:szCs w:val="28"/>
        </w:rPr>
        <w:t xml:space="preserve">L. </w:t>
      </w:r>
      <w:r w:rsidRPr="00273453">
        <w:rPr>
          <w:sz w:val="28"/>
          <w:szCs w:val="28"/>
        </w:rPr>
        <w:t xml:space="preserve">Porter je ředitel </w:t>
      </w:r>
      <w:proofErr w:type="spellStart"/>
      <w:r w:rsidRPr="00273453">
        <w:rPr>
          <w:sz w:val="28"/>
          <w:szCs w:val="28"/>
        </w:rPr>
        <w:t>Inclusive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Education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Canada</w:t>
      </w:r>
      <w:proofErr w:type="spellEnd"/>
      <w:r w:rsidRPr="00273453">
        <w:rPr>
          <w:sz w:val="28"/>
          <w:szCs w:val="28"/>
        </w:rPr>
        <w:t xml:space="preserve">, pedagog a konzultant v oblasti inkluzivního vzdělávání s mezinárodními zkušenostmi. Nyní žije a pracuje v Novém Brunšviku, pracoval v Kanadě, USA i v dalších zemích. Dr. Porter je držitelem ocenění </w:t>
      </w:r>
      <w:proofErr w:type="spellStart"/>
      <w:r w:rsidRPr="00273453">
        <w:rPr>
          <w:sz w:val="28"/>
          <w:szCs w:val="28"/>
        </w:rPr>
        <w:t>Whitworth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Award</w:t>
      </w:r>
      <w:proofErr w:type="spellEnd"/>
      <w:r w:rsidRPr="00273453">
        <w:rPr>
          <w:sz w:val="28"/>
          <w:szCs w:val="28"/>
        </w:rPr>
        <w:t xml:space="preserve">, uděleným Kanadskou asociací pro vzdělávání (CEA – </w:t>
      </w:r>
      <w:proofErr w:type="spellStart"/>
      <w:r w:rsidRPr="00273453">
        <w:rPr>
          <w:sz w:val="28"/>
          <w:szCs w:val="28"/>
        </w:rPr>
        <w:t>Canadian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Education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Association</w:t>
      </w:r>
      <w:proofErr w:type="spellEnd"/>
      <w:r w:rsidRPr="00273453">
        <w:rPr>
          <w:sz w:val="28"/>
          <w:szCs w:val="28"/>
        </w:rPr>
        <w:t xml:space="preserve">), je členem Řádu Kanady. Byl pověřen provést posudek na realizaci inkluzivního vzdělávání na školách v Novém Brunšviku. V roce 2011 byl pověřen přípravou „Akčního plánu“ pro Ministerstvo školství a Early </w:t>
      </w:r>
      <w:proofErr w:type="spellStart"/>
      <w:r w:rsidRPr="00273453">
        <w:rPr>
          <w:sz w:val="28"/>
          <w:szCs w:val="28"/>
        </w:rPr>
        <w:t>Childhood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Development</w:t>
      </w:r>
      <w:proofErr w:type="spellEnd"/>
      <w:r w:rsidRPr="00273453">
        <w:rPr>
          <w:sz w:val="28"/>
          <w:szCs w:val="28"/>
        </w:rPr>
        <w:t xml:space="preserve">. Dr. Porter spoluredigoval knihu o inkluzivním vzdělávání, s názvem </w:t>
      </w:r>
      <w:proofErr w:type="spellStart"/>
      <w:r w:rsidRPr="00273453">
        <w:rPr>
          <w:sz w:val="28"/>
          <w:szCs w:val="28"/>
        </w:rPr>
        <w:t>Exploring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Inclusive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Education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Practices</w:t>
      </w:r>
      <w:proofErr w:type="spellEnd"/>
      <w:r w:rsidRPr="00273453">
        <w:rPr>
          <w:sz w:val="28"/>
          <w:szCs w:val="28"/>
        </w:rPr>
        <w:t xml:space="preserve"> </w:t>
      </w:r>
      <w:proofErr w:type="spellStart"/>
      <w:r w:rsidRPr="00273453">
        <w:rPr>
          <w:sz w:val="28"/>
          <w:szCs w:val="28"/>
        </w:rPr>
        <w:t>Through</w:t>
      </w:r>
      <w:proofErr w:type="spellEnd"/>
      <w:r w:rsidRPr="00273453">
        <w:rPr>
          <w:sz w:val="28"/>
          <w:szCs w:val="28"/>
        </w:rPr>
        <w:t xml:space="preserve"> Professional </w:t>
      </w:r>
      <w:proofErr w:type="spellStart"/>
      <w:r w:rsidRPr="00273453">
        <w:rPr>
          <w:sz w:val="28"/>
          <w:szCs w:val="28"/>
        </w:rPr>
        <w:t>Inquiry</w:t>
      </w:r>
      <w:proofErr w:type="spellEnd"/>
      <w:r w:rsidRPr="00273453">
        <w:rPr>
          <w:sz w:val="28"/>
          <w:szCs w:val="28"/>
        </w:rPr>
        <w:t>.</w:t>
      </w:r>
    </w:p>
    <w:p w:rsidR="00273453" w:rsidRDefault="00273453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</w:p>
    <w:p w:rsidR="006316AC" w:rsidRPr="002A4AFE" w:rsidRDefault="006316AC" w:rsidP="006316AC">
      <w:pPr>
        <w:spacing w:after="0"/>
        <w:jc w:val="center"/>
        <w:rPr>
          <w:b/>
          <w:sz w:val="28"/>
          <w:szCs w:val="28"/>
        </w:rPr>
      </w:pPr>
      <w:r w:rsidRPr="002A4AFE">
        <w:rPr>
          <w:b/>
          <w:sz w:val="28"/>
          <w:szCs w:val="28"/>
        </w:rPr>
        <w:t>Seminář se koná v pondělí 1</w:t>
      </w:r>
      <w:r>
        <w:rPr>
          <w:b/>
          <w:sz w:val="28"/>
          <w:szCs w:val="28"/>
        </w:rPr>
        <w:t>6</w:t>
      </w:r>
      <w:r w:rsidRPr="002A4A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 w:rsidRPr="002A4AFE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6</w:t>
      </w:r>
      <w:r w:rsidRPr="002A4AFE">
        <w:rPr>
          <w:b/>
          <w:sz w:val="28"/>
          <w:szCs w:val="28"/>
        </w:rPr>
        <w:t xml:space="preserve"> od 14</w:t>
      </w:r>
      <w:r>
        <w:rPr>
          <w:b/>
          <w:sz w:val="28"/>
          <w:szCs w:val="28"/>
        </w:rPr>
        <w:t xml:space="preserve"> do 16</w:t>
      </w:r>
      <w:r w:rsidRPr="002A4AFE">
        <w:rPr>
          <w:b/>
          <w:sz w:val="28"/>
          <w:szCs w:val="28"/>
        </w:rPr>
        <w:t xml:space="preserve"> hodin</w:t>
      </w:r>
    </w:p>
    <w:p w:rsidR="006316AC" w:rsidRPr="002A4AFE" w:rsidRDefault="006316AC" w:rsidP="006316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Pedagogické fakultě UK, </w:t>
      </w:r>
      <w:r w:rsidRPr="002A4AFE">
        <w:rPr>
          <w:b/>
          <w:sz w:val="28"/>
          <w:szCs w:val="28"/>
        </w:rPr>
        <w:t>Myslíkova 7</w:t>
      </w:r>
      <w:r>
        <w:rPr>
          <w:b/>
          <w:sz w:val="28"/>
          <w:szCs w:val="28"/>
        </w:rPr>
        <w:t>,</w:t>
      </w:r>
      <w:r w:rsidRPr="002A4AFE">
        <w:rPr>
          <w:b/>
          <w:sz w:val="28"/>
          <w:szCs w:val="28"/>
        </w:rPr>
        <w:t xml:space="preserve"> učebna M006 (přízemí)</w:t>
      </w:r>
    </w:p>
    <w:p w:rsidR="006316AC" w:rsidRPr="00875002" w:rsidRDefault="006316AC" w:rsidP="006316AC">
      <w:pPr>
        <w:jc w:val="center"/>
        <w:rPr>
          <w:b/>
          <w:sz w:val="24"/>
          <w:szCs w:val="24"/>
        </w:rPr>
      </w:pPr>
    </w:p>
    <w:p w:rsidR="006316AC" w:rsidRPr="002A4AFE" w:rsidRDefault="006316AC" w:rsidP="006316AC">
      <w:pPr>
        <w:spacing w:before="120"/>
        <w:jc w:val="center"/>
        <w:rPr>
          <w:sz w:val="28"/>
          <w:szCs w:val="28"/>
        </w:rPr>
      </w:pPr>
      <w:r w:rsidRPr="002A4AFE">
        <w:rPr>
          <w:sz w:val="28"/>
          <w:szCs w:val="28"/>
        </w:rPr>
        <w:t>Prosíme Vás o potvrzení účasti na e-mailu: jaroslava.simonova@pedf.cuni.cz</w:t>
      </w:r>
    </w:p>
    <w:p w:rsidR="0091658B" w:rsidRDefault="0091658B" w:rsidP="00273453">
      <w:pPr>
        <w:tabs>
          <w:tab w:val="left" w:pos="2070"/>
        </w:tabs>
        <w:spacing w:after="120" w:line="240" w:lineRule="auto"/>
        <w:jc w:val="center"/>
        <w:rPr>
          <w:b/>
          <w:sz w:val="28"/>
          <w:szCs w:val="28"/>
        </w:rPr>
      </w:pPr>
    </w:p>
    <w:p w:rsidR="00033C2D" w:rsidRDefault="00033C2D" w:rsidP="00033C2D">
      <w:pPr>
        <w:tabs>
          <w:tab w:val="left" w:pos="2070"/>
        </w:tabs>
        <w:spacing w:after="120" w:line="240" w:lineRule="auto"/>
        <w:rPr>
          <w:b/>
          <w:i/>
        </w:rPr>
      </w:pPr>
      <w:r w:rsidRPr="00033C2D">
        <w:rPr>
          <w:b/>
          <w:i/>
        </w:rPr>
        <w:br/>
      </w:r>
      <w:r w:rsidRPr="00033C2D">
        <w:rPr>
          <w:b/>
          <w:i/>
        </w:rPr>
        <w:br/>
      </w:r>
    </w:p>
    <w:p w:rsidR="00033C2D" w:rsidRPr="00BD064B" w:rsidRDefault="00033C2D" w:rsidP="00BD064B">
      <w:pPr>
        <w:spacing w:after="120" w:line="240" w:lineRule="auto"/>
        <w:jc w:val="center"/>
        <w:rPr>
          <w:b/>
          <w:i/>
        </w:rPr>
      </w:pPr>
    </w:p>
    <w:p w:rsidR="00033C2D" w:rsidRDefault="00033C2D" w:rsidP="00BD064B">
      <w:pPr>
        <w:spacing w:after="120"/>
        <w:jc w:val="both"/>
        <w:rPr>
          <w:lang w:val="en-US"/>
        </w:rPr>
      </w:pPr>
    </w:p>
    <w:sectPr w:rsidR="00033C2D" w:rsidSect="00DA4E11">
      <w:headerReference w:type="default" r:id="rId8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3" w:rsidRDefault="00E57213" w:rsidP="004768A2">
      <w:pPr>
        <w:spacing w:after="0" w:line="240" w:lineRule="auto"/>
      </w:pPr>
      <w:r>
        <w:separator/>
      </w:r>
    </w:p>
  </w:endnote>
  <w:endnote w:type="continuationSeparator" w:id="0">
    <w:p w:rsidR="00E57213" w:rsidRDefault="00E57213" w:rsidP="0047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3" w:rsidRDefault="00E57213" w:rsidP="004768A2">
      <w:pPr>
        <w:spacing w:after="0" w:line="240" w:lineRule="auto"/>
      </w:pPr>
      <w:r>
        <w:separator/>
      </w:r>
    </w:p>
  </w:footnote>
  <w:footnote w:type="continuationSeparator" w:id="0">
    <w:p w:rsidR="00E57213" w:rsidRDefault="00E57213" w:rsidP="0047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A2" w:rsidRDefault="008E7B57" w:rsidP="009361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EF83C4" wp14:editId="3A9EF043">
          <wp:simplePos x="0" y="0"/>
          <wp:positionH relativeFrom="column">
            <wp:posOffset>4767580</wp:posOffset>
          </wp:positionH>
          <wp:positionV relativeFrom="paragraph">
            <wp:posOffset>276860</wp:posOffset>
          </wp:positionV>
          <wp:extent cx="981075" cy="411480"/>
          <wp:effectExtent l="0" t="0" r="9525" b="7620"/>
          <wp:wrapTight wrapText="bothSides">
            <wp:wrapPolygon edited="0">
              <wp:start x="0" y="0"/>
              <wp:lineTo x="0" y="21000"/>
              <wp:lineTo x="21390" y="21000"/>
              <wp:lineTo x="21390" y="0"/>
              <wp:lineTo x="0" y="0"/>
            </wp:wrapPolygon>
          </wp:wrapTight>
          <wp:docPr id="3" name="Obrázek 3" descr="Popis: C:\Users\simonova\AppData\Local\Temp\CZ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simonova\AppData\Local\Temp\CZ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1D6">
      <w:rPr>
        <w:noProof/>
        <w:lang w:eastAsia="cs-CZ"/>
      </w:rPr>
      <w:drawing>
        <wp:inline distT="0" distB="0" distL="0" distR="0" wp14:anchorId="20276422" wp14:editId="22393B41">
          <wp:extent cx="1143000" cy="241554"/>
          <wp:effectExtent l="0" t="0" r="0" b="6350"/>
          <wp:docPr id="6" name="Obrázek 6" descr="C:\Users\simonova\AppData\Local\Microsoft\Windows\INetCache\Content.Word\osf_praha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monova\AppData\Local\Microsoft\Windows\INetCache\Content.Word\osf_praha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87" cy="28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5D7">
      <w:t xml:space="preserve">                    </w:t>
    </w:r>
    <w:r w:rsidR="00D725D7">
      <w:rPr>
        <w:noProof/>
        <w:lang w:eastAsia="cs-CZ"/>
      </w:rPr>
      <w:drawing>
        <wp:inline distT="0" distB="0" distL="0" distR="0" wp14:anchorId="05E88CAA" wp14:editId="45690C88">
          <wp:extent cx="744538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7639" t="11488" r="27735" b="10360"/>
                  <a:stretch/>
                </pic:blipFill>
                <pic:spPr bwMode="auto">
                  <a:xfrm>
                    <a:off x="0" y="0"/>
                    <a:ext cx="765726" cy="754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25D7">
      <w:t xml:space="preserve">                  </w:t>
    </w:r>
    <w:r w:rsidR="00D725D7">
      <w:rPr>
        <w:noProof/>
        <w:lang w:eastAsia="cs-CZ"/>
      </w:rPr>
      <w:drawing>
        <wp:inline distT="0" distB="0" distL="0" distR="0" wp14:anchorId="36BD1170" wp14:editId="0E52B5E8">
          <wp:extent cx="676275" cy="678357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22885" t="16403" r="34830" b="8195"/>
                  <a:stretch/>
                </pic:blipFill>
                <pic:spPr bwMode="auto">
                  <a:xfrm>
                    <a:off x="0" y="0"/>
                    <a:ext cx="698680" cy="700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903E918" wp14:editId="0612195C">
          <wp:extent cx="5760720" cy="577820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22885" t="16403" r="34830" b="8195"/>
                  <a:stretch/>
                </pic:blipFill>
                <pic:spPr bwMode="auto">
                  <a:xfrm>
                    <a:off x="0" y="0"/>
                    <a:ext cx="5760720" cy="5778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589"/>
    <w:multiLevelType w:val="multilevel"/>
    <w:tmpl w:val="5122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0475A"/>
    <w:multiLevelType w:val="multilevel"/>
    <w:tmpl w:val="1F9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96C19"/>
    <w:multiLevelType w:val="multilevel"/>
    <w:tmpl w:val="9460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F63"/>
    <w:multiLevelType w:val="multilevel"/>
    <w:tmpl w:val="AD4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24365"/>
    <w:multiLevelType w:val="hybridMultilevel"/>
    <w:tmpl w:val="85D6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9"/>
    <w:rsid w:val="000136D8"/>
    <w:rsid w:val="000140DE"/>
    <w:rsid w:val="00032661"/>
    <w:rsid w:val="00033C2D"/>
    <w:rsid w:val="00037A79"/>
    <w:rsid w:val="00041236"/>
    <w:rsid w:val="00070AFE"/>
    <w:rsid w:val="000A1D02"/>
    <w:rsid w:val="000C76E7"/>
    <w:rsid w:val="00102D34"/>
    <w:rsid w:val="00107F94"/>
    <w:rsid w:val="00112C29"/>
    <w:rsid w:val="00126C2F"/>
    <w:rsid w:val="0014025F"/>
    <w:rsid w:val="00142968"/>
    <w:rsid w:val="00171B4A"/>
    <w:rsid w:val="00186DFB"/>
    <w:rsid w:val="001E7660"/>
    <w:rsid w:val="001F6331"/>
    <w:rsid w:val="00223D75"/>
    <w:rsid w:val="00234718"/>
    <w:rsid w:val="002475AD"/>
    <w:rsid w:val="00257582"/>
    <w:rsid w:val="00270782"/>
    <w:rsid w:val="00273453"/>
    <w:rsid w:val="0027758B"/>
    <w:rsid w:val="00283873"/>
    <w:rsid w:val="002838B2"/>
    <w:rsid w:val="002A4AFE"/>
    <w:rsid w:val="002B4FB1"/>
    <w:rsid w:val="002C1EB8"/>
    <w:rsid w:val="002C7C8F"/>
    <w:rsid w:val="002D356C"/>
    <w:rsid w:val="002E2646"/>
    <w:rsid w:val="00350C1A"/>
    <w:rsid w:val="00360CFE"/>
    <w:rsid w:val="003620FE"/>
    <w:rsid w:val="00376231"/>
    <w:rsid w:val="00386845"/>
    <w:rsid w:val="003A7E08"/>
    <w:rsid w:val="003C7148"/>
    <w:rsid w:val="00402419"/>
    <w:rsid w:val="004356D0"/>
    <w:rsid w:val="004444D1"/>
    <w:rsid w:val="00450067"/>
    <w:rsid w:val="00466E08"/>
    <w:rsid w:val="004768A2"/>
    <w:rsid w:val="004961FA"/>
    <w:rsid w:val="004B10BF"/>
    <w:rsid w:val="004B3C85"/>
    <w:rsid w:val="004B6D72"/>
    <w:rsid w:val="004E68B9"/>
    <w:rsid w:val="004F26D0"/>
    <w:rsid w:val="00502C34"/>
    <w:rsid w:val="00513386"/>
    <w:rsid w:val="0051544A"/>
    <w:rsid w:val="0054420C"/>
    <w:rsid w:val="00560233"/>
    <w:rsid w:val="00570082"/>
    <w:rsid w:val="0058692C"/>
    <w:rsid w:val="00587C9F"/>
    <w:rsid w:val="005E2A59"/>
    <w:rsid w:val="00614AE2"/>
    <w:rsid w:val="00617D69"/>
    <w:rsid w:val="00626691"/>
    <w:rsid w:val="006316AC"/>
    <w:rsid w:val="00643215"/>
    <w:rsid w:val="00667520"/>
    <w:rsid w:val="00667B13"/>
    <w:rsid w:val="00690CCC"/>
    <w:rsid w:val="00697AA9"/>
    <w:rsid w:val="006B4730"/>
    <w:rsid w:val="006E2674"/>
    <w:rsid w:val="006F5674"/>
    <w:rsid w:val="0071059F"/>
    <w:rsid w:val="00723FA5"/>
    <w:rsid w:val="00751C0B"/>
    <w:rsid w:val="00783F2E"/>
    <w:rsid w:val="00786612"/>
    <w:rsid w:val="0079782F"/>
    <w:rsid w:val="007A48D6"/>
    <w:rsid w:val="007C3A71"/>
    <w:rsid w:val="007C4959"/>
    <w:rsid w:val="007E4F66"/>
    <w:rsid w:val="00814D7B"/>
    <w:rsid w:val="0084086B"/>
    <w:rsid w:val="00843F6E"/>
    <w:rsid w:val="00875002"/>
    <w:rsid w:val="00891BDF"/>
    <w:rsid w:val="008A50D7"/>
    <w:rsid w:val="008B2DF7"/>
    <w:rsid w:val="008D79EB"/>
    <w:rsid w:val="008E08A3"/>
    <w:rsid w:val="008E097C"/>
    <w:rsid w:val="008E0E91"/>
    <w:rsid w:val="008E7B57"/>
    <w:rsid w:val="0091658B"/>
    <w:rsid w:val="00925B5E"/>
    <w:rsid w:val="00935103"/>
    <w:rsid w:val="00935DE2"/>
    <w:rsid w:val="009361D6"/>
    <w:rsid w:val="00941A25"/>
    <w:rsid w:val="00941B12"/>
    <w:rsid w:val="00954054"/>
    <w:rsid w:val="00960E96"/>
    <w:rsid w:val="0099748C"/>
    <w:rsid w:val="009B7107"/>
    <w:rsid w:val="009E25FD"/>
    <w:rsid w:val="00A22445"/>
    <w:rsid w:val="00A30BA0"/>
    <w:rsid w:val="00A429BF"/>
    <w:rsid w:val="00A62505"/>
    <w:rsid w:val="00A70CF2"/>
    <w:rsid w:val="00A73449"/>
    <w:rsid w:val="00AA4043"/>
    <w:rsid w:val="00AA418D"/>
    <w:rsid w:val="00AC4EAD"/>
    <w:rsid w:val="00B00EFB"/>
    <w:rsid w:val="00B15BFD"/>
    <w:rsid w:val="00B50883"/>
    <w:rsid w:val="00B51791"/>
    <w:rsid w:val="00B85580"/>
    <w:rsid w:val="00B86804"/>
    <w:rsid w:val="00BD064B"/>
    <w:rsid w:val="00BE7E57"/>
    <w:rsid w:val="00C25C91"/>
    <w:rsid w:val="00C32146"/>
    <w:rsid w:val="00C474D6"/>
    <w:rsid w:val="00C56874"/>
    <w:rsid w:val="00C6052A"/>
    <w:rsid w:val="00C90D9F"/>
    <w:rsid w:val="00C92F65"/>
    <w:rsid w:val="00CA0E47"/>
    <w:rsid w:val="00CA429A"/>
    <w:rsid w:val="00CC512A"/>
    <w:rsid w:val="00CC57B8"/>
    <w:rsid w:val="00CC730F"/>
    <w:rsid w:val="00CF341D"/>
    <w:rsid w:val="00D04820"/>
    <w:rsid w:val="00D0718F"/>
    <w:rsid w:val="00D27D6F"/>
    <w:rsid w:val="00D725D7"/>
    <w:rsid w:val="00D74571"/>
    <w:rsid w:val="00D84F42"/>
    <w:rsid w:val="00D91037"/>
    <w:rsid w:val="00D92A89"/>
    <w:rsid w:val="00DA4E11"/>
    <w:rsid w:val="00DA5F1F"/>
    <w:rsid w:val="00DA776A"/>
    <w:rsid w:val="00DB2DD9"/>
    <w:rsid w:val="00DB55AB"/>
    <w:rsid w:val="00DB7796"/>
    <w:rsid w:val="00DC20C3"/>
    <w:rsid w:val="00DD0FED"/>
    <w:rsid w:val="00DD3282"/>
    <w:rsid w:val="00DD74EB"/>
    <w:rsid w:val="00DE7B35"/>
    <w:rsid w:val="00E0742B"/>
    <w:rsid w:val="00E1289C"/>
    <w:rsid w:val="00E16EE0"/>
    <w:rsid w:val="00E23424"/>
    <w:rsid w:val="00E51510"/>
    <w:rsid w:val="00E565C5"/>
    <w:rsid w:val="00E57213"/>
    <w:rsid w:val="00E9608A"/>
    <w:rsid w:val="00EB0E5B"/>
    <w:rsid w:val="00EB32E1"/>
    <w:rsid w:val="00EB6FA7"/>
    <w:rsid w:val="00F056D5"/>
    <w:rsid w:val="00F14B29"/>
    <w:rsid w:val="00F17E62"/>
    <w:rsid w:val="00FB37E5"/>
    <w:rsid w:val="00FB53E1"/>
    <w:rsid w:val="00FC23CD"/>
    <w:rsid w:val="00FC2BB4"/>
    <w:rsid w:val="00FD0B22"/>
    <w:rsid w:val="00FE1CB1"/>
    <w:rsid w:val="00FE22C2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B4864-36A7-489E-A391-9BDCB7C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8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E09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92F6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C92F6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Mkatabulky">
    <w:name w:val="Table Grid"/>
    <w:basedOn w:val="Normlntabulka"/>
    <w:rsid w:val="00D92A8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rsid w:val="007A48D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A48D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4961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Hypertextovodkaz">
    <w:name w:val="Hyperlink"/>
    <w:rsid w:val="00126C2F"/>
    <w:rPr>
      <w:color w:val="0000FF"/>
      <w:u w:val="single"/>
    </w:rPr>
  </w:style>
  <w:style w:type="character" w:customStyle="1" w:styleId="Nadpis1Char">
    <w:name w:val="Nadpis 1 Char"/>
    <w:link w:val="Nadpis1"/>
    <w:rsid w:val="008E097C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styleId="Odkaznakoment">
    <w:name w:val="annotation reference"/>
    <w:rsid w:val="008E09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97C"/>
    <w:rPr>
      <w:sz w:val="20"/>
      <w:szCs w:val="20"/>
    </w:rPr>
  </w:style>
  <w:style w:type="character" w:customStyle="1" w:styleId="TextkomenteChar">
    <w:name w:val="Text komentáře Char"/>
    <w:link w:val="Textkomente"/>
    <w:rsid w:val="008E097C"/>
    <w:rPr>
      <w:rFonts w:eastAsia="Times New Roman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8E097C"/>
    <w:rPr>
      <w:b/>
      <w:bCs/>
    </w:rPr>
  </w:style>
  <w:style w:type="character" w:customStyle="1" w:styleId="PedmtkomenteChar">
    <w:name w:val="Předmět komentáře Char"/>
    <w:link w:val="Pedmtkomente"/>
    <w:rsid w:val="008E097C"/>
    <w:rPr>
      <w:rFonts w:eastAsia="Times New Roman"/>
      <w:b/>
      <w:bCs/>
      <w:lang w:val="cs-CZ"/>
    </w:rPr>
  </w:style>
  <w:style w:type="paragraph" w:styleId="Zhlav">
    <w:name w:val="header"/>
    <w:basedOn w:val="Normln"/>
    <w:link w:val="ZhlavChar"/>
    <w:rsid w:val="0047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768A2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68A2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CEC7-B1F1-4CAA-98F5-ADE0489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8" baseType="variant">
      <vt:variant>
        <vt:i4>1376317</vt:i4>
      </vt:variant>
      <vt:variant>
        <vt:i4>6</vt:i4>
      </vt:variant>
      <vt:variant>
        <vt:i4>0</vt:i4>
      </vt:variant>
      <vt:variant>
        <vt:i4>5</vt:i4>
      </vt:variant>
      <vt:variant>
        <vt:lpwstr>mailto:jaroslava.simonova@pedf.cuni.cz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http://www.llakes.ac.uk/people/germ.janmaat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mailto:jaroslava.simonova@pedf.cuni.cz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Adamčíková</cp:lastModifiedBy>
  <cp:revision>2</cp:revision>
  <cp:lastPrinted>2016-04-14T08:51:00Z</cp:lastPrinted>
  <dcterms:created xsi:type="dcterms:W3CDTF">2016-04-28T12:10:00Z</dcterms:created>
  <dcterms:modified xsi:type="dcterms:W3CDTF">2016-04-28T12:10:00Z</dcterms:modified>
</cp:coreProperties>
</file>