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66EC4" w14:textId="77777777" w:rsidR="005F4B40" w:rsidRDefault="00FD25C2" w:rsidP="00B16CF5">
      <w:pPr>
        <w:spacing w:after="0" w:line="240" w:lineRule="auto"/>
        <w:rPr>
          <w:rFonts w:ascii="Open Sans" w:hAnsi="Open Sans" w:cs="Open Sans"/>
        </w:rPr>
      </w:pPr>
      <w:r w:rsidRPr="00FD25C2">
        <w:rPr>
          <w:rFonts w:ascii="Open Sans" w:hAnsi="Open Sans" w:cs="Open Sans"/>
          <w:b/>
        </w:rPr>
        <w:t>Nadační fond Hyundai</w:t>
      </w:r>
      <w:r>
        <w:rPr>
          <w:rFonts w:ascii="Open Sans" w:hAnsi="Open Sans" w:cs="Open Sans"/>
        </w:rPr>
        <w:t xml:space="preserve"> vyhlašuje otevřené grantové kolo pro roky 2020/2021, které administruje Nadace OSF.</w:t>
      </w:r>
    </w:p>
    <w:p w14:paraId="7DB412B7" w14:textId="77777777" w:rsidR="00FD25C2" w:rsidRDefault="00FD25C2" w:rsidP="00B16CF5">
      <w:pPr>
        <w:spacing w:after="0" w:line="240" w:lineRule="auto"/>
        <w:rPr>
          <w:rFonts w:ascii="Open Sans" w:hAnsi="Open Sans" w:cs="Open Sans"/>
        </w:rPr>
      </w:pPr>
    </w:p>
    <w:p w14:paraId="003EFB8F" w14:textId="77777777" w:rsidR="00FD25C2" w:rsidRDefault="00FD25C2" w:rsidP="00B16CF5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Priority a cíle fondu:</w:t>
      </w:r>
    </w:p>
    <w:p w14:paraId="0B4540D8" w14:textId="77777777" w:rsidR="00FD25C2" w:rsidRPr="00FD25C2" w:rsidRDefault="00FD25C2" w:rsidP="00FD25C2">
      <w:pPr>
        <w:pStyle w:val="Odstavecseseznamem"/>
        <w:numPr>
          <w:ilvl w:val="0"/>
          <w:numId w:val="17"/>
        </w:num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t>ochrana životního prostředí</w:t>
      </w:r>
    </w:p>
    <w:p w14:paraId="7AD5522B" w14:textId="77777777" w:rsidR="00FD25C2" w:rsidRDefault="00FD25C2" w:rsidP="00FD25C2">
      <w:pPr>
        <w:pStyle w:val="Odstavecseseznamem"/>
        <w:numPr>
          <w:ilvl w:val="0"/>
          <w:numId w:val="17"/>
        </w:numPr>
        <w:spacing w:after="0" w:line="240" w:lineRule="auto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p</w:t>
      </w:r>
      <w:r w:rsidRPr="00FD25C2">
        <w:rPr>
          <w:rFonts w:ascii="Open Sans" w:hAnsi="Open Sans" w:cs="Open Sans"/>
          <w:b/>
        </w:rPr>
        <w:t>odpora občanské společnosti</w:t>
      </w:r>
    </w:p>
    <w:p w14:paraId="64BE3093" w14:textId="77777777" w:rsidR="00FD25C2" w:rsidRDefault="00FD25C2" w:rsidP="00FD25C2">
      <w:pPr>
        <w:spacing w:after="0" w:line="240" w:lineRule="auto"/>
        <w:rPr>
          <w:rFonts w:ascii="Open Sans" w:hAnsi="Open Sans" w:cs="Open Sans"/>
        </w:rPr>
      </w:pPr>
    </w:p>
    <w:p w14:paraId="6F5A56C9" w14:textId="77777777" w:rsidR="00FD25C2" w:rsidRPr="00FD25C2" w:rsidRDefault="00FD25C2" w:rsidP="00FD25C2">
      <w:pPr>
        <w:spacing w:after="0" w:line="240" w:lineRule="auto"/>
        <w:rPr>
          <w:rFonts w:ascii="Open Sans" w:hAnsi="Open Sans" w:cs="Open Sans"/>
        </w:rPr>
      </w:pPr>
    </w:p>
    <w:p w14:paraId="77C03F9F" w14:textId="77777777" w:rsidR="00FD25C2" w:rsidRDefault="00FD25C2" w:rsidP="00FD25C2">
      <w:pPr>
        <w:spacing w:after="0" w:line="240" w:lineRule="auto"/>
        <w:rPr>
          <w:rFonts w:ascii="Open Sans" w:hAnsi="Open Sans" w:cs="Open Sans"/>
        </w:rPr>
      </w:pPr>
      <w:r w:rsidRPr="00FD25C2">
        <w:rPr>
          <w:rFonts w:ascii="Open Sans" w:hAnsi="Open Sans" w:cs="Open Sans"/>
        </w:rPr>
        <w:t>Tematické oblasti grantového kola:</w:t>
      </w:r>
    </w:p>
    <w:p w14:paraId="2555B877" w14:textId="77777777" w:rsidR="00FD25C2" w:rsidRPr="00FD25C2" w:rsidRDefault="00FD25C2" w:rsidP="00FD25C2">
      <w:pPr>
        <w:spacing w:after="0" w:line="240" w:lineRule="auto"/>
        <w:rPr>
          <w:rFonts w:ascii="Open Sans" w:hAnsi="Open Sans" w:cs="Open Sans"/>
        </w:rPr>
      </w:pPr>
    </w:p>
    <w:p w14:paraId="649270E4" w14:textId="77777777" w:rsidR="00FD25C2" w:rsidRPr="00FD25C2" w:rsidRDefault="00FD25C2" w:rsidP="00FD25C2">
      <w:pPr>
        <w:spacing w:after="0" w:line="240" w:lineRule="auto"/>
        <w:rPr>
          <w:rFonts w:ascii="Open Sans" w:hAnsi="Open Sans" w:cs="Open Sans"/>
          <w:b/>
        </w:rPr>
      </w:pPr>
      <w:r w:rsidRPr="00FD25C2">
        <w:rPr>
          <w:rFonts w:ascii="Open Sans" w:hAnsi="Open Sans" w:cs="Open Sans"/>
          <w:b/>
        </w:rPr>
        <w:t>1. Podpora občanské společnosti a angažovanosti</w:t>
      </w:r>
    </w:p>
    <w:p w14:paraId="6101B57D" w14:textId="77777777" w:rsidR="00FD25C2" w:rsidRDefault="00FD25C2" w:rsidP="00FD25C2">
      <w:pPr>
        <w:spacing w:after="0" w:line="240" w:lineRule="auto"/>
        <w:rPr>
          <w:rFonts w:ascii="Open Sans" w:hAnsi="Open Sans" w:cs="Open Sans"/>
        </w:rPr>
      </w:pPr>
    </w:p>
    <w:p w14:paraId="199C745F" w14:textId="77777777" w:rsidR="00FD25C2" w:rsidRPr="00FD25C2" w:rsidRDefault="00FD25C2" w:rsidP="00FD25C2">
      <w:pPr>
        <w:spacing w:after="0" w:line="240" w:lineRule="auto"/>
        <w:rPr>
          <w:rFonts w:ascii="Open Sans" w:hAnsi="Open Sans" w:cs="Open Sans"/>
        </w:rPr>
      </w:pPr>
      <w:r w:rsidRPr="00FD25C2">
        <w:rPr>
          <w:rFonts w:ascii="Open Sans" w:hAnsi="Open Sans" w:cs="Open Sans"/>
        </w:rPr>
        <w:t>Nadační fond Hyundai podpoří kvalitní projekty, které:</w:t>
      </w:r>
    </w:p>
    <w:p w14:paraId="222932EF" w14:textId="77777777" w:rsidR="00FD25C2" w:rsidRPr="00FD25C2" w:rsidRDefault="00FD25C2" w:rsidP="00FD25C2">
      <w:pPr>
        <w:pStyle w:val="Odstavecseseznamem"/>
        <w:numPr>
          <w:ilvl w:val="0"/>
          <w:numId w:val="28"/>
        </w:numPr>
        <w:spacing w:after="0" w:line="240" w:lineRule="auto"/>
        <w:rPr>
          <w:rFonts w:ascii="Open Sans" w:hAnsi="Open Sans" w:cs="Open Sans"/>
        </w:rPr>
      </w:pPr>
      <w:r w:rsidRPr="00FD25C2">
        <w:rPr>
          <w:rFonts w:ascii="Open Sans" w:hAnsi="Open Sans" w:cs="Open Sans"/>
        </w:rPr>
        <w:t>zapojují veřejnost do rozhodování a rozvíjejí diskuzi o veřejném zájmu</w:t>
      </w:r>
    </w:p>
    <w:p w14:paraId="2193CD2C" w14:textId="77777777" w:rsidR="00FD25C2" w:rsidRPr="00FD25C2" w:rsidRDefault="00FD25C2" w:rsidP="00FD25C2">
      <w:pPr>
        <w:pStyle w:val="Odstavecseseznamem"/>
        <w:numPr>
          <w:ilvl w:val="0"/>
          <w:numId w:val="28"/>
        </w:numPr>
        <w:spacing w:after="0" w:line="240" w:lineRule="auto"/>
        <w:rPr>
          <w:rFonts w:ascii="Open Sans" w:hAnsi="Open Sans" w:cs="Open Sans"/>
        </w:rPr>
      </w:pPr>
      <w:r w:rsidRPr="00FD25C2">
        <w:rPr>
          <w:rFonts w:ascii="Open Sans" w:hAnsi="Open Sans" w:cs="Open Sans"/>
        </w:rPr>
        <w:t>směřují ke zlepšování výkonu veřejné správy zejména v oblasti životního prostředí</w:t>
      </w:r>
    </w:p>
    <w:p w14:paraId="3E32DC5D" w14:textId="77777777" w:rsidR="00FD25C2" w:rsidRPr="00FD25C2" w:rsidRDefault="00FD25C2" w:rsidP="00FD25C2">
      <w:pPr>
        <w:pStyle w:val="Odstavecseseznamem"/>
        <w:numPr>
          <w:ilvl w:val="0"/>
          <w:numId w:val="28"/>
        </w:numPr>
        <w:spacing w:after="0" w:line="240" w:lineRule="auto"/>
        <w:rPr>
          <w:rFonts w:ascii="Open Sans" w:hAnsi="Open Sans" w:cs="Open Sans"/>
        </w:rPr>
      </w:pPr>
      <w:r w:rsidRPr="00FD25C2">
        <w:rPr>
          <w:rFonts w:ascii="Open Sans" w:hAnsi="Open Sans" w:cs="Open Sans"/>
        </w:rPr>
        <w:t>rozvíjejí řádné fungování demokratické společnosti, informování veřejnosti, kontrolu veřejné správy, kontrolu transparentnosti rozhodovacích procesů a nakládání s veřejnými prostředky</w:t>
      </w:r>
    </w:p>
    <w:p w14:paraId="403CAB49" w14:textId="77777777" w:rsidR="00FD25C2" w:rsidRDefault="00FD25C2" w:rsidP="00FD25C2">
      <w:pPr>
        <w:spacing w:after="0" w:line="240" w:lineRule="auto"/>
        <w:rPr>
          <w:rFonts w:ascii="Open Sans" w:hAnsi="Open Sans" w:cs="Open Sans"/>
        </w:rPr>
      </w:pPr>
    </w:p>
    <w:p w14:paraId="7283DEA4" w14:textId="77777777" w:rsidR="00FD25C2" w:rsidRPr="00FD25C2" w:rsidRDefault="00FD25C2" w:rsidP="00FD25C2">
      <w:pPr>
        <w:spacing w:after="0" w:line="240" w:lineRule="auto"/>
        <w:rPr>
          <w:rFonts w:ascii="Open Sans" w:hAnsi="Open Sans" w:cs="Open Sans"/>
        </w:rPr>
      </w:pPr>
      <w:r w:rsidRPr="00FD25C2">
        <w:rPr>
          <w:rFonts w:ascii="Open Sans" w:hAnsi="Open Sans" w:cs="Open Sans"/>
        </w:rPr>
        <w:t>Možné oblasti podpory:</w:t>
      </w:r>
    </w:p>
    <w:p w14:paraId="48013296" w14:textId="77777777" w:rsidR="00FD25C2" w:rsidRPr="00FD25C2" w:rsidRDefault="00FD25C2" w:rsidP="00FD25C2">
      <w:pPr>
        <w:pStyle w:val="Odstavecseseznamem"/>
        <w:numPr>
          <w:ilvl w:val="0"/>
          <w:numId w:val="29"/>
        </w:numPr>
        <w:spacing w:after="0" w:line="240" w:lineRule="auto"/>
        <w:rPr>
          <w:rFonts w:ascii="Open Sans" w:hAnsi="Open Sans" w:cs="Open Sans"/>
        </w:rPr>
      </w:pPr>
      <w:r w:rsidRPr="00FD25C2">
        <w:rPr>
          <w:rFonts w:ascii="Open Sans" w:hAnsi="Open Sans" w:cs="Open Sans"/>
        </w:rPr>
        <w:t>komunitní plánování za účasti veřejnosti</w:t>
      </w:r>
    </w:p>
    <w:p w14:paraId="70FE8BD1" w14:textId="77777777" w:rsidR="00FD25C2" w:rsidRPr="00FD25C2" w:rsidRDefault="00FD25C2" w:rsidP="00FD25C2">
      <w:pPr>
        <w:pStyle w:val="Odstavecseseznamem"/>
        <w:numPr>
          <w:ilvl w:val="0"/>
          <w:numId w:val="29"/>
        </w:numPr>
        <w:spacing w:after="0" w:line="240" w:lineRule="auto"/>
        <w:rPr>
          <w:rFonts w:ascii="Open Sans" w:hAnsi="Open Sans" w:cs="Open Sans"/>
        </w:rPr>
      </w:pPr>
      <w:r w:rsidRPr="00FD25C2">
        <w:rPr>
          <w:rFonts w:ascii="Open Sans" w:hAnsi="Open Sans" w:cs="Open Sans"/>
        </w:rPr>
        <w:t>zpracování odborných studií, posudků nebo právních analýz</w:t>
      </w:r>
    </w:p>
    <w:p w14:paraId="7046BD45" w14:textId="77777777" w:rsidR="00FD25C2" w:rsidRPr="00FD25C2" w:rsidRDefault="00FD25C2" w:rsidP="00FD25C2">
      <w:pPr>
        <w:pStyle w:val="Odstavecseseznamem"/>
        <w:numPr>
          <w:ilvl w:val="0"/>
          <w:numId w:val="29"/>
        </w:numPr>
        <w:spacing w:after="0" w:line="240" w:lineRule="auto"/>
        <w:rPr>
          <w:rFonts w:ascii="Open Sans" w:hAnsi="Open Sans" w:cs="Open Sans"/>
        </w:rPr>
      </w:pPr>
      <w:r w:rsidRPr="00FD25C2">
        <w:rPr>
          <w:rFonts w:ascii="Open Sans" w:hAnsi="Open Sans" w:cs="Open Sans"/>
        </w:rPr>
        <w:t>najmutí právníka k řešení sporů s veřejnou správou</w:t>
      </w:r>
    </w:p>
    <w:p w14:paraId="64D7F314" w14:textId="1214A751" w:rsidR="00FD25C2" w:rsidRPr="00FD25C2" w:rsidRDefault="00FD25C2" w:rsidP="00FD25C2">
      <w:pPr>
        <w:pStyle w:val="Odstavecseseznamem"/>
        <w:numPr>
          <w:ilvl w:val="0"/>
          <w:numId w:val="29"/>
        </w:numPr>
        <w:spacing w:after="0" w:line="240" w:lineRule="auto"/>
        <w:rPr>
          <w:rFonts w:ascii="Open Sans" w:hAnsi="Open Sans" w:cs="Open Sans"/>
        </w:rPr>
      </w:pPr>
      <w:r w:rsidRPr="00FD25C2">
        <w:rPr>
          <w:rFonts w:ascii="Open Sans" w:hAnsi="Open Sans" w:cs="Open Sans"/>
        </w:rPr>
        <w:t xml:space="preserve">příprava informační kampaně na lokální </w:t>
      </w:r>
      <w:r w:rsidR="00410C4C" w:rsidRPr="00FD25C2">
        <w:rPr>
          <w:rFonts w:ascii="Open Sans" w:hAnsi="Open Sans" w:cs="Open Sans"/>
        </w:rPr>
        <w:t>úrovni</w:t>
      </w:r>
      <w:r w:rsidRPr="00FD25C2">
        <w:rPr>
          <w:rFonts w:ascii="Open Sans" w:hAnsi="Open Sans" w:cs="Open Sans"/>
        </w:rPr>
        <w:t xml:space="preserve"> apod.</w:t>
      </w:r>
    </w:p>
    <w:p w14:paraId="4B953F93" w14:textId="77777777" w:rsidR="00FD25C2" w:rsidRDefault="00FD25C2" w:rsidP="00FD25C2">
      <w:pPr>
        <w:spacing w:after="0" w:line="240" w:lineRule="auto"/>
        <w:rPr>
          <w:rFonts w:ascii="Open Sans" w:hAnsi="Open Sans" w:cs="Open Sans"/>
        </w:rPr>
      </w:pPr>
    </w:p>
    <w:p w14:paraId="37B4C72A" w14:textId="77777777" w:rsidR="00FD25C2" w:rsidRPr="00FD25C2" w:rsidRDefault="00FD25C2" w:rsidP="00FD25C2">
      <w:pPr>
        <w:spacing w:after="0" w:line="240" w:lineRule="auto"/>
        <w:rPr>
          <w:rFonts w:ascii="Open Sans" w:hAnsi="Open Sans" w:cs="Open Sans"/>
          <w:b/>
        </w:rPr>
      </w:pPr>
      <w:r w:rsidRPr="00FD25C2">
        <w:rPr>
          <w:rFonts w:ascii="Open Sans" w:hAnsi="Open Sans" w:cs="Open Sans"/>
          <w:b/>
        </w:rPr>
        <w:t xml:space="preserve">Upřednostněny budou projekty malých a místních organizací a obcí. V případě, že žadatel patří mezi organizace s velkým rozpočtem (nad 1 000 000 Kč), v projektové žádosti by měl odůvodnit, proč je podpora fondu v daném případě nezbytná, </w:t>
      </w:r>
      <w:r w:rsidRPr="00FD25C2">
        <w:rPr>
          <w:rFonts w:ascii="Open Sans" w:hAnsi="Open Sans" w:cs="Open Sans"/>
        </w:rPr>
        <w:t xml:space="preserve">a to jak z hlediska věcného, tak především z hlediska </w:t>
      </w:r>
      <w:proofErr w:type="spellStart"/>
      <w:r w:rsidRPr="00FD25C2">
        <w:rPr>
          <w:rFonts w:ascii="Open Sans" w:hAnsi="Open Sans" w:cs="Open Sans"/>
        </w:rPr>
        <w:t>financovatelnosti</w:t>
      </w:r>
      <w:proofErr w:type="spellEnd"/>
      <w:r w:rsidRPr="00FD25C2">
        <w:rPr>
          <w:rFonts w:ascii="Open Sans" w:hAnsi="Open Sans" w:cs="Open Sans"/>
        </w:rPr>
        <w:t xml:space="preserve"> projektu z jiných zdrojů.</w:t>
      </w:r>
    </w:p>
    <w:p w14:paraId="2D496B27" w14:textId="77777777" w:rsidR="00FD25C2" w:rsidRDefault="00FD25C2" w:rsidP="00FD25C2">
      <w:pPr>
        <w:spacing w:after="0" w:line="240" w:lineRule="auto"/>
        <w:rPr>
          <w:rFonts w:ascii="Open Sans" w:hAnsi="Open Sans" w:cs="Open Sans"/>
        </w:rPr>
      </w:pPr>
    </w:p>
    <w:p w14:paraId="74A08949" w14:textId="77777777" w:rsidR="00FD25C2" w:rsidRPr="00FD25C2" w:rsidRDefault="00FD25C2" w:rsidP="00FD25C2">
      <w:pPr>
        <w:spacing w:after="0" w:line="240" w:lineRule="auto"/>
        <w:rPr>
          <w:rFonts w:ascii="Open Sans" w:hAnsi="Open Sans" w:cs="Open Sans"/>
          <w:b/>
        </w:rPr>
      </w:pPr>
      <w:r w:rsidRPr="00FD25C2">
        <w:rPr>
          <w:rFonts w:ascii="Open Sans" w:hAnsi="Open Sans" w:cs="Open Sans"/>
          <w:b/>
        </w:rPr>
        <w:t>2. Komunitní projekty</w:t>
      </w:r>
    </w:p>
    <w:p w14:paraId="4DBFB8B8" w14:textId="77777777" w:rsidR="00FD25C2" w:rsidRDefault="00FD25C2" w:rsidP="00FD25C2">
      <w:pPr>
        <w:spacing w:after="0" w:line="240" w:lineRule="auto"/>
        <w:rPr>
          <w:rFonts w:ascii="Open Sans" w:hAnsi="Open Sans" w:cs="Open Sans"/>
        </w:rPr>
      </w:pPr>
    </w:p>
    <w:p w14:paraId="4F1E46C8" w14:textId="77777777" w:rsidR="00FD25C2" w:rsidRPr="00FD25C2" w:rsidRDefault="00FD25C2" w:rsidP="00FD25C2">
      <w:pPr>
        <w:spacing w:after="0" w:line="240" w:lineRule="auto"/>
        <w:rPr>
          <w:rFonts w:ascii="Open Sans" w:hAnsi="Open Sans" w:cs="Open Sans"/>
        </w:rPr>
      </w:pPr>
      <w:r w:rsidRPr="00FD25C2">
        <w:rPr>
          <w:rFonts w:ascii="Open Sans" w:hAnsi="Open Sans" w:cs="Open Sans"/>
        </w:rPr>
        <w:t>Nadační fond Hyundai podpoří projekty lokálního charakteru (realizované za pomoci místních obyvatel), které vycházejí z iniciativy komunity, místních organizací či obce a zapojují veřejnost do dění ve svém okolí.</w:t>
      </w:r>
    </w:p>
    <w:p w14:paraId="578E3BA0" w14:textId="77777777" w:rsidR="00FD25C2" w:rsidRDefault="00FD25C2" w:rsidP="00FD25C2">
      <w:pPr>
        <w:spacing w:after="0" w:line="240" w:lineRule="auto"/>
        <w:rPr>
          <w:rFonts w:ascii="Open Sans" w:hAnsi="Open Sans" w:cs="Open Sans"/>
        </w:rPr>
      </w:pPr>
    </w:p>
    <w:p w14:paraId="06924238" w14:textId="77777777" w:rsidR="00FD25C2" w:rsidRPr="00FD25C2" w:rsidRDefault="00FD25C2" w:rsidP="00FD25C2">
      <w:pPr>
        <w:spacing w:after="0" w:line="240" w:lineRule="auto"/>
        <w:rPr>
          <w:rFonts w:ascii="Open Sans" w:hAnsi="Open Sans" w:cs="Open Sans"/>
        </w:rPr>
      </w:pPr>
      <w:r w:rsidRPr="00FD25C2">
        <w:rPr>
          <w:rFonts w:ascii="Open Sans" w:hAnsi="Open Sans" w:cs="Open Sans"/>
        </w:rPr>
        <w:t>Podpořeny budou zejména:</w:t>
      </w:r>
    </w:p>
    <w:p w14:paraId="340310B2" w14:textId="77777777" w:rsidR="00FD25C2" w:rsidRPr="00FD25C2" w:rsidRDefault="00FD25C2" w:rsidP="00FD25C2">
      <w:pPr>
        <w:pStyle w:val="Odstavecseseznamem"/>
        <w:numPr>
          <w:ilvl w:val="0"/>
          <w:numId w:val="30"/>
        </w:numPr>
        <w:spacing w:after="0" w:line="240" w:lineRule="auto"/>
        <w:rPr>
          <w:rFonts w:ascii="Open Sans" w:hAnsi="Open Sans" w:cs="Open Sans"/>
        </w:rPr>
      </w:pPr>
      <w:r w:rsidRPr="00FD25C2">
        <w:rPr>
          <w:rFonts w:ascii="Open Sans" w:hAnsi="Open Sans" w:cs="Open Sans"/>
        </w:rPr>
        <w:t>projekty, které jsou inovativního charakteru</w:t>
      </w:r>
    </w:p>
    <w:p w14:paraId="74A458E6" w14:textId="77777777" w:rsidR="00FD25C2" w:rsidRPr="00FD25C2" w:rsidRDefault="00FD25C2" w:rsidP="00FD25C2">
      <w:pPr>
        <w:pStyle w:val="Odstavecseseznamem"/>
        <w:numPr>
          <w:ilvl w:val="0"/>
          <w:numId w:val="30"/>
        </w:numPr>
        <w:spacing w:after="0" w:line="240" w:lineRule="auto"/>
        <w:rPr>
          <w:rFonts w:ascii="Open Sans" w:hAnsi="Open Sans" w:cs="Open Sans"/>
        </w:rPr>
      </w:pPr>
      <w:r w:rsidRPr="00FD25C2">
        <w:rPr>
          <w:rFonts w:ascii="Open Sans" w:hAnsi="Open Sans" w:cs="Open Sans"/>
        </w:rPr>
        <w:t>projekty zapojující veřejnost</w:t>
      </w:r>
    </w:p>
    <w:p w14:paraId="5FF36065" w14:textId="16DC8BE9" w:rsidR="00FD25C2" w:rsidRDefault="00FD25C2" w:rsidP="00FD25C2">
      <w:pPr>
        <w:pStyle w:val="Odstavecseseznamem"/>
        <w:numPr>
          <w:ilvl w:val="0"/>
          <w:numId w:val="30"/>
        </w:numPr>
        <w:spacing w:after="0" w:line="240" w:lineRule="auto"/>
        <w:rPr>
          <w:rFonts w:ascii="Open Sans" w:hAnsi="Open Sans" w:cs="Open Sans"/>
        </w:rPr>
      </w:pPr>
      <w:r w:rsidRPr="00FD25C2">
        <w:rPr>
          <w:rFonts w:ascii="Open Sans" w:hAnsi="Open Sans" w:cs="Open Sans"/>
        </w:rPr>
        <w:t>projekty podporující udržitelný rozvoj regionu</w:t>
      </w:r>
      <w:r w:rsidR="00784B5B">
        <w:rPr>
          <w:rFonts w:ascii="Open Sans" w:hAnsi="Open Sans" w:cs="Open Sans"/>
        </w:rPr>
        <w:t xml:space="preserve"> </w:t>
      </w:r>
      <w:r w:rsidRPr="00FD25C2">
        <w:rPr>
          <w:rFonts w:ascii="Open Sans" w:hAnsi="Open Sans" w:cs="Open Sans"/>
        </w:rPr>
        <w:t>/ zlepšující stav životního prostředí</w:t>
      </w:r>
    </w:p>
    <w:p w14:paraId="16C5F1D0" w14:textId="77777777" w:rsidR="00FD25C2" w:rsidRPr="00FD25C2" w:rsidRDefault="00FD25C2" w:rsidP="00FD25C2">
      <w:pPr>
        <w:pStyle w:val="Odstavecseseznamem"/>
        <w:numPr>
          <w:ilvl w:val="0"/>
          <w:numId w:val="30"/>
        </w:numPr>
        <w:spacing w:after="0" w:line="240" w:lineRule="auto"/>
        <w:rPr>
          <w:rFonts w:ascii="Open Sans" w:hAnsi="Open Sans" w:cs="Open Sans"/>
        </w:rPr>
      </w:pPr>
      <w:r w:rsidRPr="00FD25C2">
        <w:rPr>
          <w:rFonts w:ascii="Open Sans" w:hAnsi="Open Sans" w:cs="Open Sans"/>
        </w:rPr>
        <w:t>kulturní projekty, které jsou svého druhu iniciační (nové) a angažované (angažované umění, které reaguje na současné společenské problémy lokálního charakteru)</w:t>
      </w:r>
    </w:p>
    <w:p w14:paraId="42DA7A5A" w14:textId="77777777" w:rsidR="00FD25C2" w:rsidRDefault="00FD25C2" w:rsidP="00FD25C2">
      <w:pPr>
        <w:spacing w:after="0" w:line="240" w:lineRule="auto"/>
        <w:rPr>
          <w:rFonts w:ascii="Open Sans" w:hAnsi="Open Sans" w:cs="Open Sans"/>
        </w:rPr>
      </w:pPr>
    </w:p>
    <w:p w14:paraId="5294949A" w14:textId="77777777" w:rsidR="00FD25C2" w:rsidRPr="00FD25C2" w:rsidRDefault="00FD25C2" w:rsidP="00FD25C2">
      <w:pPr>
        <w:spacing w:after="0" w:line="240" w:lineRule="auto"/>
        <w:rPr>
          <w:rFonts w:ascii="Open Sans" w:hAnsi="Open Sans" w:cs="Open Sans"/>
        </w:rPr>
      </w:pPr>
      <w:r w:rsidRPr="00FD25C2">
        <w:rPr>
          <w:rFonts w:ascii="Open Sans" w:hAnsi="Open Sans" w:cs="Open Sans"/>
        </w:rPr>
        <w:t>Podpora se nevztahuje na:</w:t>
      </w:r>
    </w:p>
    <w:p w14:paraId="2915C3D8" w14:textId="77777777" w:rsidR="00FD25C2" w:rsidRPr="00FD25C2" w:rsidRDefault="00FD25C2" w:rsidP="00FD25C2">
      <w:pPr>
        <w:pStyle w:val="Odstavecseseznamem"/>
        <w:numPr>
          <w:ilvl w:val="0"/>
          <w:numId w:val="31"/>
        </w:numPr>
        <w:spacing w:after="0" w:line="240" w:lineRule="auto"/>
        <w:rPr>
          <w:rFonts w:ascii="Open Sans" w:hAnsi="Open Sans" w:cs="Open Sans"/>
        </w:rPr>
      </w:pPr>
      <w:r w:rsidRPr="00FD25C2">
        <w:rPr>
          <w:rFonts w:ascii="Open Sans" w:hAnsi="Open Sans" w:cs="Open Sans"/>
        </w:rPr>
        <w:t>projekty, které svou podstatou mají být financovány z obecních rozpočtů</w:t>
      </w:r>
    </w:p>
    <w:p w14:paraId="4306FE86" w14:textId="77777777" w:rsidR="00FD25C2" w:rsidRPr="00FD25C2" w:rsidRDefault="00FD25C2" w:rsidP="00FD25C2">
      <w:pPr>
        <w:pStyle w:val="Odstavecseseznamem"/>
        <w:numPr>
          <w:ilvl w:val="0"/>
          <w:numId w:val="31"/>
        </w:numPr>
        <w:spacing w:after="0" w:line="240" w:lineRule="auto"/>
        <w:rPr>
          <w:rFonts w:ascii="Open Sans" w:hAnsi="Open Sans" w:cs="Open Sans"/>
        </w:rPr>
      </w:pPr>
      <w:r w:rsidRPr="00FD25C2">
        <w:rPr>
          <w:rFonts w:ascii="Open Sans" w:hAnsi="Open Sans" w:cs="Open Sans"/>
        </w:rPr>
        <w:t>projekty bez významného inovativního prvku</w:t>
      </w:r>
    </w:p>
    <w:p w14:paraId="7E5F3856" w14:textId="77777777" w:rsidR="00FD25C2" w:rsidRPr="00FD25C2" w:rsidRDefault="00FD25C2" w:rsidP="00FD25C2">
      <w:pPr>
        <w:pStyle w:val="Odstavecseseznamem"/>
        <w:numPr>
          <w:ilvl w:val="0"/>
          <w:numId w:val="31"/>
        </w:numPr>
        <w:spacing w:after="0" w:line="240" w:lineRule="auto"/>
        <w:rPr>
          <w:rFonts w:ascii="Open Sans" w:hAnsi="Open Sans" w:cs="Open Sans"/>
        </w:rPr>
      </w:pPr>
      <w:r w:rsidRPr="00FD25C2">
        <w:rPr>
          <w:rFonts w:ascii="Open Sans" w:hAnsi="Open Sans" w:cs="Open Sans"/>
        </w:rPr>
        <w:lastRenderedPageBreak/>
        <w:t>pravidelně se opakující kulturní aktivity (festivaly, koncerty)</w:t>
      </w:r>
    </w:p>
    <w:p w14:paraId="26013D65" w14:textId="77777777" w:rsidR="00FD25C2" w:rsidRPr="00FD25C2" w:rsidRDefault="00FD25C2" w:rsidP="00FD25C2">
      <w:pPr>
        <w:pStyle w:val="Odstavecseseznamem"/>
        <w:numPr>
          <w:ilvl w:val="0"/>
          <w:numId w:val="31"/>
        </w:numPr>
        <w:spacing w:after="0" w:line="240" w:lineRule="auto"/>
        <w:rPr>
          <w:rFonts w:ascii="Open Sans" w:hAnsi="Open Sans" w:cs="Open Sans"/>
        </w:rPr>
      </w:pPr>
      <w:r w:rsidRPr="00FD25C2">
        <w:rPr>
          <w:rFonts w:ascii="Open Sans" w:hAnsi="Open Sans" w:cs="Open Sans"/>
        </w:rPr>
        <w:t>realizaci sportovních aktivit</w:t>
      </w:r>
    </w:p>
    <w:p w14:paraId="189D12CD" w14:textId="77777777" w:rsidR="00FD25C2" w:rsidRPr="00FD25C2" w:rsidRDefault="00FD25C2" w:rsidP="00FD25C2">
      <w:pPr>
        <w:pStyle w:val="Odstavecseseznamem"/>
        <w:numPr>
          <w:ilvl w:val="0"/>
          <w:numId w:val="31"/>
        </w:numPr>
        <w:spacing w:after="0" w:line="240" w:lineRule="auto"/>
        <w:rPr>
          <w:rFonts w:ascii="Open Sans" w:hAnsi="Open Sans" w:cs="Open Sans"/>
        </w:rPr>
      </w:pPr>
      <w:r w:rsidRPr="00FD25C2">
        <w:rPr>
          <w:rFonts w:ascii="Open Sans" w:hAnsi="Open Sans" w:cs="Open Sans"/>
        </w:rPr>
        <w:t>poskytování sociálních služeb, zajištění vybavenosti zařízení sociální péče a jiných zařízení působících v sociální sféře</w:t>
      </w:r>
    </w:p>
    <w:p w14:paraId="5CE70468" w14:textId="0951CC26" w:rsidR="00FD25C2" w:rsidRPr="00FD25C2" w:rsidRDefault="00FD25C2" w:rsidP="00FD25C2">
      <w:pPr>
        <w:pStyle w:val="Odstavecseseznamem"/>
        <w:numPr>
          <w:ilvl w:val="0"/>
          <w:numId w:val="31"/>
        </w:numPr>
        <w:spacing w:after="0" w:line="240" w:lineRule="auto"/>
        <w:rPr>
          <w:rFonts w:ascii="Open Sans" w:hAnsi="Open Sans" w:cs="Open Sans"/>
        </w:rPr>
      </w:pPr>
      <w:r w:rsidRPr="00FD25C2">
        <w:rPr>
          <w:rFonts w:ascii="Open Sans" w:hAnsi="Open Sans" w:cs="Open Sans"/>
        </w:rPr>
        <w:t xml:space="preserve">činnosti spolků či sdružení, které nemají dopad na místní komunitu (oddílové aktivity, </w:t>
      </w:r>
      <w:r w:rsidR="00784B5B" w:rsidRPr="00FD25C2">
        <w:rPr>
          <w:rFonts w:ascii="Open Sans" w:hAnsi="Open Sans" w:cs="Open Sans"/>
        </w:rPr>
        <w:t>zájezdy</w:t>
      </w:r>
      <w:r w:rsidRPr="00FD25C2">
        <w:rPr>
          <w:rFonts w:ascii="Open Sans" w:hAnsi="Open Sans" w:cs="Open Sans"/>
        </w:rPr>
        <w:t xml:space="preserve"> apod.)</w:t>
      </w:r>
    </w:p>
    <w:p w14:paraId="25A103FE" w14:textId="77777777" w:rsidR="00FD25C2" w:rsidRDefault="00FD25C2" w:rsidP="00FD25C2">
      <w:pPr>
        <w:spacing w:after="0" w:line="240" w:lineRule="auto"/>
        <w:rPr>
          <w:rFonts w:ascii="Open Sans" w:hAnsi="Open Sans" w:cs="Open Sans"/>
        </w:rPr>
      </w:pPr>
    </w:p>
    <w:p w14:paraId="2D22E491" w14:textId="77777777" w:rsidR="00FD25C2" w:rsidRPr="00FD25C2" w:rsidRDefault="00FD25C2" w:rsidP="00FD25C2">
      <w:pPr>
        <w:spacing w:after="0" w:line="240" w:lineRule="auto"/>
        <w:rPr>
          <w:rFonts w:ascii="Open Sans" w:hAnsi="Open Sans" w:cs="Open Sans"/>
          <w:b/>
        </w:rPr>
      </w:pPr>
      <w:r w:rsidRPr="00FD25C2">
        <w:rPr>
          <w:rFonts w:ascii="Open Sans" w:hAnsi="Open Sans" w:cs="Open Sans"/>
          <w:b/>
        </w:rPr>
        <w:t>3. Profesionalizace existujících či nově vzniklých neziskových organizací</w:t>
      </w:r>
    </w:p>
    <w:p w14:paraId="2EA7587B" w14:textId="77777777" w:rsidR="00FD25C2" w:rsidRDefault="00FD25C2" w:rsidP="00FD25C2">
      <w:pPr>
        <w:spacing w:after="0" w:line="240" w:lineRule="auto"/>
        <w:rPr>
          <w:rFonts w:ascii="Open Sans" w:hAnsi="Open Sans" w:cs="Open Sans"/>
        </w:rPr>
      </w:pPr>
    </w:p>
    <w:p w14:paraId="64FA3D4C" w14:textId="77777777" w:rsidR="00FD25C2" w:rsidRPr="00FD25C2" w:rsidRDefault="00FD25C2" w:rsidP="00FD25C2">
      <w:pPr>
        <w:spacing w:after="0" w:line="240" w:lineRule="auto"/>
        <w:rPr>
          <w:rFonts w:ascii="Open Sans" w:hAnsi="Open Sans" w:cs="Open Sans"/>
        </w:rPr>
      </w:pPr>
      <w:r w:rsidRPr="00FD25C2">
        <w:rPr>
          <w:rFonts w:ascii="Open Sans" w:hAnsi="Open Sans" w:cs="Open Sans"/>
        </w:rPr>
        <w:t>Nadační fond Hyundai je připraven podpořit aktivity vedoucí k rozvoji a stabilizaci organizace s cílem posílit její udržitelnost a větší soběstačnost.</w:t>
      </w:r>
    </w:p>
    <w:p w14:paraId="6F0E8BE9" w14:textId="77777777" w:rsidR="00FD25C2" w:rsidRDefault="00FD25C2" w:rsidP="00FD25C2">
      <w:pPr>
        <w:spacing w:after="0" w:line="240" w:lineRule="auto"/>
        <w:rPr>
          <w:rFonts w:ascii="Open Sans" w:hAnsi="Open Sans" w:cs="Open Sans"/>
        </w:rPr>
      </w:pPr>
    </w:p>
    <w:p w14:paraId="1C1A5ACA" w14:textId="77777777" w:rsidR="00FD25C2" w:rsidRPr="00FD25C2" w:rsidRDefault="00FD25C2" w:rsidP="00FD25C2">
      <w:pPr>
        <w:spacing w:after="0" w:line="240" w:lineRule="auto"/>
        <w:rPr>
          <w:rFonts w:ascii="Open Sans" w:hAnsi="Open Sans" w:cs="Open Sans"/>
        </w:rPr>
      </w:pPr>
      <w:r w:rsidRPr="00FD25C2">
        <w:rPr>
          <w:rFonts w:ascii="Open Sans" w:hAnsi="Open Sans" w:cs="Open Sans"/>
        </w:rPr>
        <w:t>Možné oblasti podpory:</w:t>
      </w:r>
    </w:p>
    <w:p w14:paraId="3A19B5A6" w14:textId="77777777" w:rsidR="00FD25C2" w:rsidRPr="00FD25C2" w:rsidRDefault="00FD25C2" w:rsidP="00FD25C2">
      <w:pPr>
        <w:pStyle w:val="Odstavecseseznamem"/>
        <w:numPr>
          <w:ilvl w:val="0"/>
          <w:numId w:val="32"/>
        </w:numPr>
        <w:spacing w:after="0" w:line="240" w:lineRule="auto"/>
        <w:rPr>
          <w:rFonts w:ascii="Open Sans" w:hAnsi="Open Sans" w:cs="Open Sans"/>
        </w:rPr>
      </w:pPr>
      <w:r w:rsidRPr="00FD25C2">
        <w:rPr>
          <w:rFonts w:ascii="Open Sans" w:hAnsi="Open Sans" w:cs="Open Sans"/>
        </w:rPr>
        <w:t>rozvoj dobrovolnictví</w:t>
      </w:r>
    </w:p>
    <w:p w14:paraId="075A78F9" w14:textId="77777777" w:rsidR="00FD25C2" w:rsidRPr="00FD25C2" w:rsidRDefault="00FD25C2" w:rsidP="00FD25C2">
      <w:pPr>
        <w:pStyle w:val="Odstavecseseznamem"/>
        <w:numPr>
          <w:ilvl w:val="0"/>
          <w:numId w:val="32"/>
        </w:numPr>
        <w:spacing w:after="0" w:line="240" w:lineRule="auto"/>
        <w:rPr>
          <w:rFonts w:ascii="Open Sans" w:hAnsi="Open Sans" w:cs="Open Sans"/>
        </w:rPr>
      </w:pPr>
      <w:r w:rsidRPr="00FD25C2">
        <w:rPr>
          <w:rFonts w:ascii="Open Sans" w:hAnsi="Open Sans" w:cs="Open Sans"/>
        </w:rPr>
        <w:t xml:space="preserve">posilování finanční stability organizace směrem k udržitelnosti (rozvoj </w:t>
      </w:r>
      <w:proofErr w:type="spellStart"/>
      <w:r w:rsidRPr="00FD25C2">
        <w:rPr>
          <w:rFonts w:ascii="Open Sans" w:hAnsi="Open Sans" w:cs="Open Sans"/>
        </w:rPr>
        <w:t>fundraisingu</w:t>
      </w:r>
      <w:proofErr w:type="spellEnd"/>
      <w:r w:rsidRPr="00FD25C2">
        <w:rPr>
          <w:rFonts w:ascii="Open Sans" w:hAnsi="Open Sans" w:cs="Open Sans"/>
        </w:rPr>
        <w:t>, sociálního podnikání, hledání jiných zdrojů pomoci a podpory v rámci komunity)</w:t>
      </w:r>
    </w:p>
    <w:p w14:paraId="34DFAFDD" w14:textId="77777777" w:rsidR="00FD25C2" w:rsidRPr="00FD25C2" w:rsidRDefault="00FD25C2" w:rsidP="00FD25C2">
      <w:pPr>
        <w:pStyle w:val="Odstavecseseznamem"/>
        <w:numPr>
          <w:ilvl w:val="0"/>
          <w:numId w:val="32"/>
        </w:numPr>
        <w:spacing w:after="0" w:line="240" w:lineRule="auto"/>
        <w:rPr>
          <w:rFonts w:ascii="Open Sans" w:hAnsi="Open Sans" w:cs="Open Sans"/>
        </w:rPr>
      </w:pPr>
      <w:r w:rsidRPr="00FD25C2">
        <w:rPr>
          <w:rFonts w:ascii="Open Sans" w:hAnsi="Open Sans" w:cs="Open Sans"/>
        </w:rPr>
        <w:t>tvorba strategického plánu organizace</w:t>
      </w:r>
    </w:p>
    <w:p w14:paraId="046A8F19" w14:textId="77777777" w:rsidR="00FD25C2" w:rsidRPr="00FD25C2" w:rsidRDefault="00FD25C2" w:rsidP="00FD25C2">
      <w:pPr>
        <w:pStyle w:val="Odstavecseseznamem"/>
        <w:numPr>
          <w:ilvl w:val="0"/>
          <w:numId w:val="32"/>
        </w:numPr>
        <w:spacing w:after="0" w:line="240" w:lineRule="auto"/>
        <w:rPr>
          <w:rFonts w:ascii="Open Sans" w:hAnsi="Open Sans" w:cs="Open Sans"/>
        </w:rPr>
      </w:pPr>
      <w:r w:rsidRPr="00FD25C2">
        <w:rPr>
          <w:rFonts w:ascii="Open Sans" w:hAnsi="Open Sans" w:cs="Open Sans"/>
        </w:rPr>
        <w:t>zapojování komunity do aktivit organizace, aj.</w:t>
      </w:r>
    </w:p>
    <w:p w14:paraId="07007572" w14:textId="77777777" w:rsidR="00FD25C2" w:rsidRDefault="00FD25C2" w:rsidP="00FD25C2">
      <w:pPr>
        <w:spacing w:after="0" w:line="240" w:lineRule="auto"/>
        <w:rPr>
          <w:rFonts w:ascii="Open Sans" w:hAnsi="Open Sans" w:cs="Open Sans"/>
        </w:rPr>
      </w:pPr>
    </w:p>
    <w:p w14:paraId="37A65534" w14:textId="77777777" w:rsidR="00FD25C2" w:rsidRPr="00FD25C2" w:rsidRDefault="00FD25C2" w:rsidP="00FD25C2">
      <w:pPr>
        <w:spacing w:after="0" w:line="240" w:lineRule="auto"/>
        <w:rPr>
          <w:rFonts w:ascii="Open Sans" w:hAnsi="Open Sans" w:cs="Open Sans"/>
        </w:rPr>
      </w:pPr>
      <w:r w:rsidRPr="00FD25C2">
        <w:rPr>
          <w:rFonts w:ascii="Open Sans" w:hAnsi="Open Sans" w:cs="Open Sans"/>
        </w:rPr>
        <w:t>Podpora se nevztahuje na:</w:t>
      </w:r>
    </w:p>
    <w:p w14:paraId="031F8DFA" w14:textId="2211967D" w:rsidR="00FD25C2" w:rsidRPr="00FD25C2" w:rsidRDefault="00FD25C2" w:rsidP="00FD25C2">
      <w:pPr>
        <w:pStyle w:val="Odstavecseseznamem"/>
        <w:numPr>
          <w:ilvl w:val="0"/>
          <w:numId w:val="33"/>
        </w:numPr>
        <w:spacing w:after="0" w:line="240" w:lineRule="auto"/>
        <w:rPr>
          <w:rFonts w:ascii="Open Sans" w:hAnsi="Open Sans" w:cs="Open Sans"/>
        </w:rPr>
      </w:pPr>
      <w:r w:rsidRPr="00FD25C2">
        <w:rPr>
          <w:rFonts w:ascii="Open Sans" w:hAnsi="Open Sans" w:cs="Open Sans"/>
        </w:rPr>
        <w:t>vzdělávání, profesionalizaci nebo navyšování odbornosti zaměstnanců a podobné aktivity, které mohou být hrazeny z jiných zdrojů</w:t>
      </w:r>
    </w:p>
    <w:p w14:paraId="6C965A61" w14:textId="77777777" w:rsidR="00FD25C2" w:rsidRPr="00FD25C2" w:rsidRDefault="00FD25C2" w:rsidP="00FD25C2">
      <w:pPr>
        <w:spacing w:after="0" w:line="240" w:lineRule="auto"/>
        <w:rPr>
          <w:rFonts w:ascii="Open Sans" w:hAnsi="Open Sans" w:cs="Open Sans"/>
        </w:rPr>
      </w:pPr>
    </w:p>
    <w:p w14:paraId="5F161BAC" w14:textId="77777777" w:rsidR="00FD25C2" w:rsidRPr="00FD25C2" w:rsidRDefault="00FD25C2" w:rsidP="00FD25C2">
      <w:pPr>
        <w:spacing w:after="0" w:line="240" w:lineRule="auto"/>
        <w:rPr>
          <w:rFonts w:ascii="Open Sans" w:hAnsi="Open Sans" w:cs="Open Sans"/>
          <w:b/>
        </w:rPr>
      </w:pPr>
      <w:r w:rsidRPr="00FD25C2">
        <w:rPr>
          <w:rFonts w:ascii="Open Sans" w:hAnsi="Open Sans" w:cs="Open Sans"/>
          <w:b/>
        </w:rPr>
        <w:t>Upřednostněni budou žadatelé, jejichž činnost spadá do priorit podpory Nadačního fondu Hyundai.</w:t>
      </w:r>
    </w:p>
    <w:p w14:paraId="6E307D8F" w14:textId="77777777" w:rsidR="00FD25C2" w:rsidRDefault="00FD25C2" w:rsidP="00FD25C2">
      <w:pPr>
        <w:spacing w:after="0" w:line="240" w:lineRule="auto"/>
        <w:rPr>
          <w:rFonts w:ascii="Open Sans" w:hAnsi="Open Sans" w:cs="Open Sans"/>
        </w:rPr>
      </w:pPr>
    </w:p>
    <w:p w14:paraId="554DBC40" w14:textId="77777777" w:rsidR="00FD25C2" w:rsidRPr="00FD25C2" w:rsidRDefault="00FD25C2" w:rsidP="00FD25C2">
      <w:pPr>
        <w:spacing w:after="0" w:line="240" w:lineRule="auto"/>
        <w:rPr>
          <w:rFonts w:ascii="Open Sans" w:hAnsi="Open Sans" w:cs="Open Sans"/>
          <w:b/>
        </w:rPr>
      </w:pPr>
      <w:r w:rsidRPr="00FD25C2">
        <w:rPr>
          <w:rFonts w:ascii="Open Sans" w:hAnsi="Open Sans" w:cs="Open Sans"/>
          <w:b/>
        </w:rPr>
        <w:t>4. Mimořádné projekty</w:t>
      </w:r>
    </w:p>
    <w:p w14:paraId="223BD345" w14:textId="77777777" w:rsidR="00FD25C2" w:rsidRDefault="00FD25C2" w:rsidP="00FD25C2">
      <w:pPr>
        <w:spacing w:after="0" w:line="240" w:lineRule="auto"/>
        <w:rPr>
          <w:rFonts w:ascii="Open Sans" w:hAnsi="Open Sans" w:cs="Open Sans"/>
        </w:rPr>
      </w:pPr>
    </w:p>
    <w:p w14:paraId="6C24C6BF" w14:textId="0C8DF004" w:rsidR="00FD25C2" w:rsidRPr="00FD25C2" w:rsidRDefault="00FD25C2" w:rsidP="00FD25C2">
      <w:pPr>
        <w:spacing w:after="0" w:line="240" w:lineRule="auto"/>
        <w:rPr>
          <w:rFonts w:ascii="Open Sans" w:hAnsi="Open Sans" w:cs="Open Sans"/>
        </w:rPr>
      </w:pPr>
      <w:r w:rsidRPr="00FD25C2">
        <w:rPr>
          <w:rFonts w:ascii="Open Sans" w:hAnsi="Open Sans" w:cs="Open Sans"/>
        </w:rPr>
        <w:t xml:space="preserve">Nad rámec výše uvedených oblastí může Nadační fond Hyundai udělit výjimečnou podporu projektům, které přesně nespadají do žádné z definovaných oblastí podpory, ale které souvisejí s účelem Fondu a mají významný pozitivní dopad na veřejný zájem. Tyto zvláštní granty jsou zamýšleny k podpoře projektů s mimořádným přesahem nebo nezvyklých </w:t>
      </w:r>
      <w:r w:rsidR="00B61365">
        <w:rPr>
          <w:rFonts w:ascii="Open Sans" w:hAnsi="Open Sans" w:cs="Open Sans"/>
        </w:rPr>
        <w:t>či</w:t>
      </w:r>
      <w:r w:rsidRPr="00FD25C2">
        <w:rPr>
          <w:rFonts w:ascii="Open Sans" w:hAnsi="Open Sans" w:cs="Open Sans"/>
        </w:rPr>
        <w:t xml:space="preserve"> jedinečných příležitost</w:t>
      </w:r>
      <w:r w:rsidR="00B61365">
        <w:rPr>
          <w:rFonts w:ascii="Open Sans" w:hAnsi="Open Sans" w:cs="Open Sans"/>
        </w:rPr>
        <w:t>í</w:t>
      </w:r>
      <w:r w:rsidRPr="00FD25C2">
        <w:rPr>
          <w:rFonts w:ascii="Open Sans" w:hAnsi="Open Sans" w:cs="Open Sans"/>
        </w:rPr>
        <w:t xml:space="preserve"> k řešení společenských problémů. V rámci této oblasti Fond podpoří pouze omezený počet projektů.</w:t>
      </w:r>
    </w:p>
    <w:p w14:paraId="59E96E91" w14:textId="77777777" w:rsidR="00FD25C2" w:rsidRPr="00FD25C2" w:rsidRDefault="00FD25C2" w:rsidP="00FD25C2">
      <w:pPr>
        <w:spacing w:after="0" w:line="240" w:lineRule="auto"/>
        <w:rPr>
          <w:rFonts w:ascii="Open Sans" w:hAnsi="Open Sans" w:cs="Open Sans"/>
          <w:b/>
        </w:rPr>
      </w:pPr>
      <w:r w:rsidRPr="00FD25C2">
        <w:rPr>
          <w:rFonts w:ascii="Open Sans" w:hAnsi="Open Sans" w:cs="Open Sans"/>
          <w:b/>
        </w:rPr>
        <w:t>Před podáním projektu v této kategorii, konzultujte Váš záměr s</w:t>
      </w:r>
      <w:r>
        <w:rPr>
          <w:rFonts w:ascii="Open Sans" w:hAnsi="Open Sans" w:cs="Open Sans"/>
          <w:b/>
        </w:rPr>
        <w:t> </w:t>
      </w:r>
      <w:r w:rsidRPr="00FD25C2">
        <w:rPr>
          <w:rFonts w:ascii="Open Sans" w:hAnsi="Open Sans" w:cs="Open Sans"/>
          <w:b/>
        </w:rPr>
        <w:t>koordinátorkou</w:t>
      </w:r>
      <w:r>
        <w:rPr>
          <w:rFonts w:ascii="Open Sans" w:hAnsi="Open Sans" w:cs="Open Sans"/>
          <w:b/>
        </w:rPr>
        <w:t>.</w:t>
      </w:r>
    </w:p>
    <w:p w14:paraId="6B43A124" w14:textId="77777777" w:rsidR="00FD25C2" w:rsidRPr="00FD25C2" w:rsidRDefault="00FD25C2" w:rsidP="00FD25C2">
      <w:pPr>
        <w:spacing w:after="0" w:line="240" w:lineRule="auto"/>
        <w:rPr>
          <w:rFonts w:ascii="Open Sans" w:hAnsi="Open Sans" w:cs="Open Sans"/>
        </w:rPr>
      </w:pPr>
      <w:r w:rsidRPr="00FD25C2">
        <w:rPr>
          <w:rFonts w:ascii="Open Sans" w:hAnsi="Open Sans" w:cs="Open Sans"/>
        </w:rPr>
        <w:t> </w:t>
      </w:r>
    </w:p>
    <w:p w14:paraId="1C89D492" w14:textId="77777777" w:rsidR="00FD25C2" w:rsidRDefault="00FD25C2" w:rsidP="00FD25C2">
      <w:pPr>
        <w:spacing w:after="0" w:line="240" w:lineRule="auto"/>
        <w:rPr>
          <w:rFonts w:ascii="Open Sans" w:hAnsi="Open Sans" w:cs="Open Sans"/>
          <w:b/>
        </w:rPr>
      </w:pPr>
    </w:p>
    <w:p w14:paraId="6EACAD7E" w14:textId="77777777" w:rsidR="00FD25C2" w:rsidRDefault="00FD25C2" w:rsidP="00FD25C2">
      <w:pPr>
        <w:spacing w:after="0" w:line="240" w:lineRule="auto"/>
        <w:rPr>
          <w:rFonts w:ascii="Open Sans" w:hAnsi="Open Sans" w:cs="Open Sans"/>
          <w:b/>
        </w:rPr>
      </w:pPr>
      <w:r w:rsidRPr="00FD25C2">
        <w:rPr>
          <w:rFonts w:ascii="Open Sans" w:hAnsi="Open Sans" w:cs="Open Sans"/>
          <w:b/>
        </w:rPr>
        <w:t>Další informace</w:t>
      </w:r>
    </w:p>
    <w:p w14:paraId="7188AD69" w14:textId="77777777" w:rsidR="00FD25C2" w:rsidRPr="00FD25C2" w:rsidRDefault="00FD25C2" w:rsidP="00FD25C2">
      <w:pPr>
        <w:spacing w:after="0" w:line="240" w:lineRule="auto"/>
        <w:rPr>
          <w:rFonts w:ascii="Open Sans" w:hAnsi="Open Sans" w:cs="Open Sans"/>
          <w:b/>
        </w:rPr>
      </w:pPr>
    </w:p>
    <w:p w14:paraId="2371920D" w14:textId="77777777" w:rsidR="00FD25C2" w:rsidRDefault="00FD25C2" w:rsidP="00FD25C2">
      <w:pPr>
        <w:spacing w:after="0" w:line="240" w:lineRule="auto"/>
        <w:rPr>
          <w:rFonts w:ascii="Open Sans" w:hAnsi="Open Sans" w:cs="Open Sans"/>
          <w:b/>
        </w:rPr>
      </w:pPr>
      <w:r w:rsidRPr="00FD25C2">
        <w:rPr>
          <w:rFonts w:ascii="Open Sans" w:hAnsi="Open Sans" w:cs="Open Sans"/>
          <w:b/>
        </w:rPr>
        <w:t>O příspěvek se mohou ucházet:</w:t>
      </w:r>
    </w:p>
    <w:p w14:paraId="56FCCEC5" w14:textId="77777777" w:rsidR="00FD25C2" w:rsidRPr="00FD25C2" w:rsidRDefault="00FD25C2" w:rsidP="00FD25C2">
      <w:pPr>
        <w:spacing w:after="0" w:line="240" w:lineRule="auto"/>
        <w:rPr>
          <w:rFonts w:ascii="Open Sans" w:hAnsi="Open Sans" w:cs="Open Sans"/>
          <w:b/>
        </w:rPr>
      </w:pPr>
    </w:p>
    <w:p w14:paraId="3B95316F" w14:textId="77777777" w:rsidR="00FD25C2" w:rsidRPr="00FD25C2" w:rsidRDefault="00FD25C2" w:rsidP="00FD25C2">
      <w:pPr>
        <w:spacing w:after="0" w:line="240" w:lineRule="auto"/>
        <w:rPr>
          <w:rFonts w:ascii="Open Sans" w:hAnsi="Open Sans" w:cs="Open Sans"/>
        </w:rPr>
      </w:pPr>
      <w:r w:rsidRPr="00FD25C2">
        <w:rPr>
          <w:rFonts w:ascii="Open Sans" w:hAnsi="Open Sans" w:cs="Open Sans"/>
        </w:rPr>
        <w:t>Právnické a fyzické osoby nekomerčního a nepolitického charakteru. Právnickými osobami se rozumí spolky, ústavy, obecně prospěšné společnosti, církevní organizace, příspěvkové organizace, obce, sdružení a spolky obcí. V případě, že žadatelem je obec, budou upřednostněny projekty realizované ve spolupráci s neziskovými organizacemi a za účasti veřejnosti.</w:t>
      </w:r>
    </w:p>
    <w:p w14:paraId="1988F919" w14:textId="77777777" w:rsidR="00D626E3" w:rsidRDefault="00D626E3" w:rsidP="00FD25C2">
      <w:pPr>
        <w:spacing w:after="0" w:line="240" w:lineRule="auto"/>
        <w:rPr>
          <w:rFonts w:ascii="Open Sans" w:hAnsi="Open Sans" w:cs="Open Sans"/>
          <w:b/>
        </w:rPr>
      </w:pPr>
    </w:p>
    <w:p w14:paraId="65964F4E" w14:textId="116CE48F" w:rsidR="00FD25C2" w:rsidRPr="00FD25C2" w:rsidRDefault="00FD25C2" w:rsidP="00FD25C2">
      <w:pPr>
        <w:spacing w:after="0" w:line="240" w:lineRule="auto"/>
        <w:rPr>
          <w:rFonts w:ascii="Open Sans" w:hAnsi="Open Sans" w:cs="Open Sans"/>
          <w:b/>
        </w:rPr>
      </w:pPr>
      <w:r w:rsidRPr="00FD25C2">
        <w:rPr>
          <w:rFonts w:ascii="Open Sans" w:hAnsi="Open Sans" w:cs="Open Sans"/>
          <w:b/>
        </w:rPr>
        <w:lastRenderedPageBreak/>
        <w:t>Zájmová geografická oblast:</w:t>
      </w:r>
    </w:p>
    <w:p w14:paraId="526D5753" w14:textId="77777777" w:rsidR="00FD25C2" w:rsidRDefault="00FD25C2" w:rsidP="00FD25C2">
      <w:pPr>
        <w:spacing w:after="0" w:line="240" w:lineRule="auto"/>
        <w:rPr>
          <w:rFonts w:ascii="Open Sans" w:hAnsi="Open Sans" w:cs="Open Sans"/>
        </w:rPr>
      </w:pPr>
    </w:p>
    <w:p w14:paraId="47BBEBE2" w14:textId="77777777" w:rsidR="00FD25C2" w:rsidRPr="00FD25C2" w:rsidRDefault="00FD25C2" w:rsidP="00FD25C2">
      <w:pPr>
        <w:spacing w:after="0" w:line="240" w:lineRule="auto"/>
        <w:rPr>
          <w:rFonts w:ascii="Open Sans" w:hAnsi="Open Sans" w:cs="Open Sans"/>
        </w:rPr>
      </w:pPr>
      <w:r w:rsidRPr="00FD25C2">
        <w:rPr>
          <w:rFonts w:ascii="Open Sans" w:hAnsi="Open Sans" w:cs="Open Sans"/>
        </w:rPr>
        <w:t xml:space="preserve">Nadační fond Hyundai podpoří projekty realizované </w:t>
      </w:r>
      <w:r w:rsidRPr="004C2E71">
        <w:rPr>
          <w:rFonts w:ascii="Open Sans" w:hAnsi="Open Sans" w:cs="Open Sans"/>
          <w:b/>
        </w:rPr>
        <w:t>v Moravskoslezském kraji. Rozhodující je pozitivní dopad a přínos aktivit projektu, nikoliv sídlo žadatele</w:t>
      </w:r>
      <w:r w:rsidRPr="00FD25C2">
        <w:rPr>
          <w:rFonts w:ascii="Open Sans" w:hAnsi="Open Sans" w:cs="Open Sans"/>
        </w:rPr>
        <w:t> o nadační příspěvek či jeho partnerů v projektu.</w:t>
      </w:r>
    </w:p>
    <w:p w14:paraId="0F552A0D" w14:textId="29FA5F5E" w:rsidR="00FD25C2" w:rsidRPr="00FD25C2" w:rsidRDefault="00FD25C2" w:rsidP="00FD25C2">
      <w:pPr>
        <w:spacing w:after="0" w:line="240" w:lineRule="auto"/>
        <w:rPr>
          <w:rFonts w:ascii="Open Sans" w:hAnsi="Open Sans" w:cs="Open Sans"/>
        </w:rPr>
      </w:pPr>
      <w:r w:rsidRPr="00FD25C2">
        <w:rPr>
          <w:rFonts w:ascii="Open Sans" w:hAnsi="Open Sans" w:cs="Open Sans"/>
        </w:rPr>
        <w:t xml:space="preserve">Nadační fond Hyundai </w:t>
      </w:r>
      <w:r w:rsidRPr="004C2E71">
        <w:rPr>
          <w:rFonts w:ascii="Open Sans" w:hAnsi="Open Sans" w:cs="Open Sans"/>
          <w:b/>
        </w:rPr>
        <w:t xml:space="preserve">vítá zejména projekty </w:t>
      </w:r>
      <w:r w:rsidRPr="00FD25C2">
        <w:rPr>
          <w:rFonts w:ascii="Open Sans" w:hAnsi="Open Sans" w:cs="Open Sans"/>
        </w:rPr>
        <w:t xml:space="preserve">realizované na území bývalých okresů Frýdek-Místek a Nový Jičín, především v obcích Dobrá, Dobratice, Horní </w:t>
      </w:r>
      <w:proofErr w:type="spellStart"/>
      <w:r w:rsidRPr="00FD25C2">
        <w:rPr>
          <w:rFonts w:ascii="Open Sans" w:hAnsi="Open Sans" w:cs="Open Sans"/>
        </w:rPr>
        <w:t>Domasl</w:t>
      </w:r>
      <w:r w:rsidR="004A6B61">
        <w:rPr>
          <w:rFonts w:ascii="Open Sans" w:hAnsi="Open Sans" w:cs="Open Sans"/>
        </w:rPr>
        <w:t>a</w:t>
      </w:r>
      <w:r w:rsidRPr="00FD25C2">
        <w:rPr>
          <w:rFonts w:ascii="Open Sans" w:hAnsi="Open Sans" w:cs="Open Sans"/>
        </w:rPr>
        <w:t>vice</w:t>
      </w:r>
      <w:proofErr w:type="spellEnd"/>
      <w:r w:rsidRPr="00FD25C2">
        <w:rPr>
          <w:rFonts w:ascii="Open Sans" w:hAnsi="Open Sans" w:cs="Open Sans"/>
        </w:rPr>
        <w:t xml:space="preserve">, Nižní Lhoty, Nošovice, Raškovice, Vojkovice, </w:t>
      </w:r>
      <w:proofErr w:type="spellStart"/>
      <w:r w:rsidRPr="00FD25C2">
        <w:rPr>
          <w:rFonts w:ascii="Open Sans" w:hAnsi="Open Sans" w:cs="Open Sans"/>
        </w:rPr>
        <w:t>Vyšní</w:t>
      </w:r>
      <w:proofErr w:type="spellEnd"/>
      <w:r w:rsidRPr="00FD25C2">
        <w:rPr>
          <w:rFonts w:ascii="Open Sans" w:hAnsi="Open Sans" w:cs="Open Sans"/>
        </w:rPr>
        <w:t xml:space="preserve"> Lhoty a Skalice.</w:t>
      </w:r>
    </w:p>
    <w:p w14:paraId="513AEC3E" w14:textId="77777777" w:rsidR="004C2E71" w:rsidRDefault="004C2E71" w:rsidP="00FD25C2">
      <w:pPr>
        <w:spacing w:after="0" w:line="240" w:lineRule="auto"/>
        <w:rPr>
          <w:rFonts w:ascii="Open Sans" w:hAnsi="Open Sans" w:cs="Open Sans"/>
        </w:rPr>
      </w:pPr>
    </w:p>
    <w:p w14:paraId="5C85F737" w14:textId="77777777" w:rsidR="00FD25C2" w:rsidRPr="004C2E71" w:rsidRDefault="00FD25C2" w:rsidP="00FD25C2">
      <w:pPr>
        <w:spacing w:after="0" w:line="240" w:lineRule="auto"/>
        <w:rPr>
          <w:rFonts w:ascii="Open Sans" w:hAnsi="Open Sans" w:cs="Open Sans"/>
          <w:b/>
        </w:rPr>
      </w:pPr>
      <w:r w:rsidRPr="004C2E71">
        <w:rPr>
          <w:rFonts w:ascii="Open Sans" w:hAnsi="Open Sans" w:cs="Open Sans"/>
          <w:b/>
        </w:rPr>
        <w:t>Upřednostněny budou projekty, které prokáží:</w:t>
      </w:r>
    </w:p>
    <w:p w14:paraId="1A69DA04" w14:textId="77777777" w:rsidR="00FD25C2" w:rsidRPr="004C2E71" w:rsidRDefault="00FD25C2" w:rsidP="004C2E71">
      <w:pPr>
        <w:pStyle w:val="Odstavecseseznamem"/>
        <w:numPr>
          <w:ilvl w:val="0"/>
          <w:numId w:val="33"/>
        </w:numPr>
        <w:spacing w:after="0" w:line="240" w:lineRule="auto"/>
        <w:rPr>
          <w:rFonts w:ascii="Open Sans" w:hAnsi="Open Sans" w:cs="Open Sans"/>
        </w:rPr>
      </w:pPr>
      <w:r w:rsidRPr="004C2E71">
        <w:rPr>
          <w:rFonts w:ascii="Open Sans" w:hAnsi="Open Sans" w:cs="Open Sans"/>
        </w:rPr>
        <w:t>smysluplnost aktivit, jejich společenskou potřebnost a prospěšnost</w:t>
      </w:r>
    </w:p>
    <w:p w14:paraId="69DD878B" w14:textId="77777777" w:rsidR="00FD25C2" w:rsidRPr="004C2E71" w:rsidRDefault="00FD25C2" w:rsidP="004C2E71">
      <w:pPr>
        <w:pStyle w:val="Odstavecseseznamem"/>
        <w:numPr>
          <w:ilvl w:val="0"/>
          <w:numId w:val="33"/>
        </w:numPr>
        <w:spacing w:after="0" w:line="240" w:lineRule="auto"/>
        <w:rPr>
          <w:rFonts w:ascii="Open Sans" w:hAnsi="Open Sans" w:cs="Open Sans"/>
        </w:rPr>
      </w:pPr>
      <w:r w:rsidRPr="004C2E71">
        <w:rPr>
          <w:rFonts w:ascii="Open Sans" w:hAnsi="Open Sans" w:cs="Open Sans"/>
        </w:rPr>
        <w:t>vysokou míru aktivního zapojení veřejnosti do projektu</w:t>
      </w:r>
    </w:p>
    <w:p w14:paraId="72A5D342" w14:textId="77777777" w:rsidR="00FD25C2" w:rsidRPr="004C2E71" w:rsidRDefault="00FD25C2" w:rsidP="004C2E71">
      <w:pPr>
        <w:pStyle w:val="Odstavecseseznamem"/>
        <w:numPr>
          <w:ilvl w:val="0"/>
          <w:numId w:val="33"/>
        </w:numPr>
        <w:spacing w:after="0" w:line="240" w:lineRule="auto"/>
        <w:rPr>
          <w:rFonts w:ascii="Open Sans" w:hAnsi="Open Sans" w:cs="Open Sans"/>
        </w:rPr>
      </w:pPr>
      <w:r w:rsidRPr="004C2E71">
        <w:rPr>
          <w:rFonts w:ascii="Open Sans" w:hAnsi="Open Sans" w:cs="Open Sans"/>
        </w:rPr>
        <w:t>realizovatelnost projektu a přiměřenost rozpočtu</w:t>
      </w:r>
    </w:p>
    <w:p w14:paraId="5EA67D2A" w14:textId="77777777" w:rsidR="00FD25C2" w:rsidRPr="004C2E71" w:rsidRDefault="00FD25C2" w:rsidP="004C2E71">
      <w:pPr>
        <w:pStyle w:val="Odstavecseseznamem"/>
        <w:numPr>
          <w:ilvl w:val="0"/>
          <w:numId w:val="33"/>
        </w:numPr>
        <w:spacing w:after="0" w:line="240" w:lineRule="auto"/>
        <w:rPr>
          <w:rFonts w:ascii="Open Sans" w:hAnsi="Open Sans" w:cs="Open Sans"/>
        </w:rPr>
      </w:pPr>
      <w:r w:rsidRPr="004C2E71">
        <w:rPr>
          <w:rFonts w:ascii="Open Sans" w:hAnsi="Open Sans" w:cs="Open Sans"/>
        </w:rPr>
        <w:t>udržitelnost pozitivních dopadů projektu v budoucnosti</w:t>
      </w:r>
    </w:p>
    <w:p w14:paraId="341CAD91" w14:textId="77777777" w:rsidR="00FD25C2" w:rsidRPr="004C2E71" w:rsidRDefault="00FD25C2" w:rsidP="004C2E71">
      <w:pPr>
        <w:pStyle w:val="Odstavecseseznamem"/>
        <w:numPr>
          <w:ilvl w:val="0"/>
          <w:numId w:val="33"/>
        </w:numPr>
        <w:spacing w:after="0" w:line="240" w:lineRule="auto"/>
        <w:rPr>
          <w:rFonts w:ascii="Open Sans" w:hAnsi="Open Sans" w:cs="Open Sans"/>
        </w:rPr>
      </w:pPr>
      <w:r w:rsidRPr="004C2E71">
        <w:rPr>
          <w:rFonts w:ascii="Open Sans" w:hAnsi="Open Sans" w:cs="Open Sans"/>
        </w:rPr>
        <w:t xml:space="preserve">ztíženou </w:t>
      </w:r>
      <w:proofErr w:type="spellStart"/>
      <w:r w:rsidRPr="004C2E71">
        <w:rPr>
          <w:rFonts w:ascii="Open Sans" w:hAnsi="Open Sans" w:cs="Open Sans"/>
        </w:rPr>
        <w:t>financovatelnost</w:t>
      </w:r>
      <w:proofErr w:type="spellEnd"/>
      <w:r w:rsidRPr="004C2E71">
        <w:rPr>
          <w:rFonts w:ascii="Open Sans" w:hAnsi="Open Sans" w:cs="Open Sans"/>
        </w:rPr>
        <w:t xml:space="preserve"> z jiných zdrojů</w:t>
      </w:r>
    </w:p>
    <w:p w14:paraId="4B3B7070" w14:textId="77777777" w:rsidR="004C2E71" w:rsidRDefault="004C2E71" w:rsidP="00FD25C2">
      <w:pPr>
        <w:spacing w:after="0" w:line="240" w:lineRule="auto"/>
        <w:rPr>
          <w:rFonts w:ascii="Open Sans" w:hAnsi="Open Sans" w:cs="Open Sans"/>
        </w:rPr>
      </w:pPr>
    </w:p>
    <w:p w14:paraId="42554D95" w14:textId="77777777" w:rsidR="00FD25C2" w:rsidRPr="004C2E71" w:rsidRDefault="00FD25C2" w:rsidP="00FD25C2">
      <w:pPr>
        <w:spacing w:after="0" w:line="240" w:lineRule="auto"/>
        <w:rPr>
          <w:rFonts w:ascii="Open Sans" w:hAnsi="Open Sans" w:cs="Open Sans"/>
          <w:b/>
        </w:rPr>
      </w:pPr>
      <w:r w:rsidRPr="004C2E71">
        <w:rPr>
          <w:rFonts w:ascii="Open Sans" w:hAnsi="Open Sans" w:cs="Open Sans"/>
          <w:b/>
        </w:rPr>
        <w:t>Nebudou podpořeny projekty:</w:t>
      </w:r>
    </w:p>
    <w:p w14:paraId="5D8E1F40" w14:textId="77777777" w:rsidR="00FD25C2" w:rsidRPr="004C2E71" w:rsidRDefault="00FD25C2" w:rsidP="004C2E71">
      <w:pPr>
        <w:pStyle w:val="Odstavecseseznamem"/>
        <w:numPr>
          <w:ilvl w:val="0"/>
          <w:numId w:val="34"/>
        </w:numPr>
        <w:spacing w:after="0" w:line="240" w:lineRule="auto"/>
        <w:rPr>
          <w:rFonts w:ascii="Open Sans" w:hAnsi="Open Sans" w:cs="Open Sans"/>
        </w:rPr>
      </w:pPr>
      <w:r w:rsidRPr="004C2E71">
        <w:rPr>
          <w:rFonts w:ascii="Open Sans" w:hAnsi="Open Sans" w:cs="Open Sans"/>
        </w:rPr>
        <w:t>převážně investičního charakteru bez zjevného pozitivního přesahu pro danou komunitu</w:t>
      </w:r>
    </w:p>
    <w:p w14:paraId="3051B716" w14:textId="77777777" w:rsidR="00FD25C2" w:rsidRPr="004C2E71" w:rsidRDefault="00FD25C2" w:rsidP="004C2E71">
      <w:pPr>
        <w:pStyle w:val="Odstavecseseznamem"/>
        <w:numPr>
          <w:ilvl w:val="0"/>
          <w:numId w:val="34"/>
        </w:numPr>
        <w:spacing w:after="0" w:line="240" w:lineRule="auto"/>
        <w:rPr>
          <w:rFonts w:ascii="Open Sans" w:hAnsi="Open Sans" w:cs="Open Sans"/>
        </w:rPr>
      </w:pPr>
      <w:r w:rsidRPr="004C2E71">
        <w:rPr>
          <w:rFonts w:ascii="Open Sans" w:hAnsi="Open Sans" w:cs="Open Sans"/>
        </w:rPr>
        <w:t>komerčního charakteru bez významného sociálního či environmentálního přesahu</w:t>
      </w:r>
    </w:p>
    <w:p w14:paraId="49E9A2DB" w14:textId="77777777" w:rsidR="00FD25C2" w:rsidRPr="004C2E71" w:rsidRDefault="00FD25C2" w:rsidP="004C2E71">
      <w:pPr>
        <w:pStyle w:val="Odstavecseseznamem"/>
        <w:numPr>
          <w:ilvl w:val="0"/>
          <w:numId w:val="34"/>
        </w:numPr>
        <w:spacing w:after="0" w:line="240" w:lineRule="auto"/>
        <w:rPr>
          <w:rFonts w:ascii="Open Sans" w:hAnsi="Open Sans" w:cs="Open Sans"/>
        </w:rPr>
      </w:pPr>
      <w:r w:rsidRPr="004C2E71">
        <w:rPr>
          <w:rFonts w:ascii="Open Sans" w:hAnsi="Open Sans" w:cs="Open Sans"/>
        </w:rPr>
        <w:t>bez jakéhokoliv zapojení veřejnosti</w:t>
      </w:r>
    </w:p>
    <w:p w14:paraId="23197990" w14:textId="77777777" w:rsidR="00FD25C2" w:rsidRPr="004C2E71" w:rsidRDefault="00FD25C2" w:rsidP="004C2E71">
      <w:pPr>
        <w:pStyle w:val="Odstavecseseznamem"/>
        <w:numPr>
          <w:ilvl w:val="0"/>
          <w:numId w:val="34"/>
        </w:numPr>
        <w:spacing w:after="0" w:line="240" w:lineRule="auto"/>
        <w:rPr>
          <w:rFonts w:ascii="Open Sans" w:hAnsi="Open Sans" w:cs="Open Sans"/>
        </w:rPr>
      </w:pPr>
      <w:r w:rsidRPr="004C2E71">
        <w:rPr>
          <w:rFonts w:ascii="Open Sans" w:hAnsi="Open Sans" w:cs="Open Sans"/>
        </w:rPr>
        <w:t>směřující k podpoře politických stran a hnutí</w:t>
      </w:r>
    </w:p>
    <w:p w14:paraId="23594029" w14:textId="77777777" w:rsidR="00FD25C2" w:rsidRPr="004C2E71" w:rsidRDefault="00FD25C2" w:rsidP="004C2E71">
      <w:pPr>
        <w:pStyle w:val="Odstavecseseznamem"/>
        <w:numPr>
          <w:ilvl w:val="0"/>
          <w:numId w:val="34"/>
        </w:numPr>
        <w:spacing w:after="0" w:line="240" w:lineRule="auto"/>
        <w:rPr>
          <w:rFonts w:ascii="Open Sans" w:hAnsi="Open Sans" w:cs="Open Sans"/>
        </w:rPr>
      </w:pPr>
      <w:r w:rsidRPr="004C2E71">
        <w:rPr>
          <w:rFonts w:ascii="Open Sans" w:hAnsi="Open Sans" w:cs="Open Sans"/>
        </w:rPr>
        <w:t>jednorázové, kulturně-zábavního charakteru bez výraznějšího komunitního přesahu</w:t>
      </w:r>
    </w:p>
    <w:p w14:paraId="31FF3D3C" w14:textId="77777777" w:rsidR="004C2E71" w:rsidRDefault="004C2E71" w:rsidP="00FD25C2">
      <w:pPr>
        <w:spacing w:after="0" w:line="240" w:lineRule="auto"/>
        <w:rPr>
          <w:rFonts w:ascii="Open Sans" w:hAnsi="Open Sans" w:cs="Open Sans"/>
        </w:rPr>
      </w:pPr>
    </w:p>
    <w:p w14:paraId="27DD068F" w14:textId="77777777" w:rsidR="00FD25C2" w:rsidRPr="004C2E71" w:rsidRDefault="00FD25C2" w:rsidP="00FD25C2">
      <w:pPr>
        <w:spacing w:after="0" w:line="240" w:lineRule="auto"/>
        <w:rPr>
          <w:rFonts w:ascii="Open Sans" w:hAnsi="Open Sans" w:cs="Open Sans"/>
          <w:b/>
        </w:rPr>
      </w:pPr>
      <w:r w:rsidRPr="004C2E71">
        <w:rPr>
          <w:rFonts w:ascii="Open Sans" w:hAnsi="Open Sans" w:cs="Open Sans"/>
          <w:b/>
        </w:rPr>
        <w:t>Maximální výše nadačního příspěvku:</w:t>
      </w:r>
    </w:p>
    <w:p w14:paraId="655154AB" w14:textId="77777777" w:rsidR="00FD25C2" w:rsidRPr="00FD25C2" w:rsidRDefault="00FD25C2" w:rsidP="00FD25C2">
      <w:pPr>
        <w:spacing w:after="0" w:line="240" w:lineRule="auto"/>
        <w:rPr>
          <w:rFonts w:ascii="Open Sans" w:hAnsi="Open Sans" w:cs="Open Sans"/>
        </w:rPr>
      </w:pPr>
      <w:r w:rsidRPr="00FD25C2">
        <w:rPr>
          <w:rFonts w:ascii="Open Sans" w:hAnsi="Open Sans" w:cs="Open Sans"/>
        </w:rPr>
        <w:t>500 000 Kč (minimální výše nadačního příspěvku není určena).</w:t>
      </w:r>
    </w:p>
    <w:p w14:paraId="7C2A1137" w14:textId="77777777" w:rsidR="004C2E71" w:rsidRDefault="004C2E71" w:rsidP="00FD25C2">
      <w:pPr>
        <w:spacing w:after="0" w:line="240" w:lineRule="auto"/>
        <w:rPr>
          <w:rFonts w:ascii="Open Sans" w:hAnsi="Open Sans" w:cs="Open Sans"/>
        </w:rPr>
      </w:pPr>
    </w:p>
    <w:p w14:paraId="74E356CD" w14:textId="77777777" w:rsidR="00FD25C2" w:rsidRPr="00FD25C2" w:rsidRDefault="00FD25C2" w:rsidP="00FD25C2">
      <w:pPr>
        <w:spacing w:after="0" w:line="240" w:lineRule="auto"/>
        <w:rPr>
          <w:rFonts w:ascii="Open Sans" w:hAnsi="Open Sans" w:cs="Open Sans"/>
        </w:rPr>
      </w:pPr>
      <w:r w:rsidRPr="00FD25C2">
        <w:rPr>
          <w:rFonts w:ascii="Open Sans" w:hAnsi="Open Sans" w:cs="Open Sans"/>
        </w:rPr>
        <w:t>Vzhledem k charakteru podporovaných aktivit bývají projekty v maximální výši grantu podporovány velmi výjimečně. Obvyklá výše grantu se pohybuje do 250 000 Kč.</w:t>
      </w:r>
    </w:p>
    <w:p w14:paraId="5085DEFF" w14:textId="77777777" w:rsidR="004C2E71" w:rsidRDefault="004C2E71" w:rsidP="00FD25C2">
      <w:pPr>
        <w:spacing w:after="0" w:line="240" w:lineRule="auto"/>
        <w:rPr>
          <w:rFonts w:ascii="Open Sans" w:hAnsi="Open Sans" w:cs="Open Sans"/>
        </w:rPr>
      </w:pPr>
    </w:p>
    <w:p w14:paraId="3AC8C576" w14:textId="77777777" w:rsidR="00FD25C2" w:rsidRPr="004C2E71" w:rsidRDefault="00FD25C2" w:rsidP="00FD25C2">
      <w:pPr>
        <w:spacing w:after="0" w:line="240" w:lineRule="auto"/>
        <w:rPr>
          <w:rFonts w:ascii="Open Sans" w:hAnsi="Open Sans" w:cs="Open Sans"/>
          <w:b/>
        </w:rPr>
      </w:pPr>
      <w:r w:rsidRPr="004C2E71">
        <w:rPr>
          <w:rFonts w:ascii="Open Sans" w:hAnsi="Open Sans" w:cs="Open Sans"/>
          <w:b/>
        </w:rPr>
        <w:t>Maximální výše investičních nákladů:</w:t>
      </w:r>
    </w:p>
    <w:p w14:paraId="434C1E21" w14:textId="77777777" w:rsidR="00FD25C2" w:rsidRPr="00FD25C2" w:rsidRDefault="00FD25C2" w:rsidP="00FD25C2">
      <w:pPr>
        <w:spacing w:after="0" w:line="240" w:lineRule="auto"/>
        <w:rPr>
          <w:rFonts w:ascii="Open Sans" w:hAnsi="Open Sans" w:cs="Open Sans"/>
        </w:rPr>
      </w:pPr>
      <w:r w:rsidRPr="00FD25C2">
        <w:rPr>
          <w:rFonts w:ascii="Open Sans" w:hAnsi="Open Sans" w:cs="Open Sans"/>
        </w:rPr>
        <w:t>V předkládaném projektu musí převažovat aktivity neinvestičního charakteru nad aktivitami investičními. Toto omezení se netýká rozpočtu projektu. Je tedy možné, aby v rozpočtu převažovaly nebo jej plně tvořily investiční náklady. Investiční náklady mohou být bez ohledu na celkovou výši rozpočtu podpořeny maximálně částkou 100 000 Kč.</w:t>
      </w:r>
      <w:r w:rsidRPr="00FD25C2">
        <w:rPr>
          <w:rFonts w:ascii="Open Sans" w:hAnsi="Open Sans" w:cs="Open Sans"/>
        </w:rPr>
        <w:br/>
        <w:t>Investicemi se rozumí pořizování nebo náklady na úpravu, opravu či zhodnocení hmotného a nehmotného majetku, tj. zejména movitých věcí, budov, staveb, vybavení, samostatných zařízení, plotů, porostů, zvířat nebo děl, na které se vztahuje ochrana autorských práv včetně počítačových programů, jehož provozně-technické funkce jsou delší než jeden rok.</w:t>
      </w:r>
    </w:p>
    <w:p w14:paraId="5A2C9ECB" w14:textId="77777777" w:rsidR="004C2E71" w:rsidRDefault="004C2E71" w:rsidP="00FD25C2">
      <w:pPr>
        <w:spacing w:after="0" w:line="240" w:lineRule="auto"/>
        <w:rPr>
          <w:rFonts w:ascii="Open Sans" w:hAnsi="Open Sans" w:cs="Open Sans"/>
        </w:rPr>
      </w:pPr>
    </w:p>
    <w:p w14:paraId="7CD4C488" w14:textId="77777777" w:rsidR="00FD25C2" w:rsidRPr="004C2E71" w:rsidRDefault="00FD25C2" w:rsidP="00FD25C2">
      <w:pPr>
        <w:spacing w:after="0" w:line="240" w:lineRule="auto"/>
        <w:rPr>
          <w:rFonts w:ascii="Open Sans" w:hAnsi="Open Sans" w:cs="Open Sans"/>
          <w:b/>
        </w:rPr>
      </w:pPr>
      <w:r w:rsidRPr="004C2E71">
        <w:rPr>
          <w:rFonts w:ascii="Open Sans" w:hAnsi="Open Sans" w:cs="Open Sans"/>
          <w:b/>
        </w:rPr>
        <w:t>Kofinancování:</w:t>
      </w:r>
    </w:p>
    <w:p w14:paraId="0984A01A" w14:textId="77777777" w:rsidR="00FD25C2" w:rsidRPr="00FD25C2" w:rsidRDefault="00FD25C2" w:rsidP="00FD25C2">
      <w:pPr>
        <w:spacing w:after="0" w:line="240" w:lineRule="auto"/>
        <w:rPr>
          <w:rFonts w:ascii="Open Sans" w:hAnsi="Open Sans" w:cs="Open Sans"/>
        </w:rPr>
      </w:pPr>
      <w:r w:rsidRPr="00FD25C2">
        <w:rPr>
          <w:rFonts w:ascii="Open Sans" w:hAnsi="Open Sans" w:cs="Open Sans"/>
        </w:rPr>
        <w:t>Nadační příspěvky mohou být použity i ke kofinancování aktivit, které jsou v souladu s cíli tohoto grantového kola.</w:t>
      </w:r>
    </w:p>
    <w:p w14:paraId="3FFEC150" w14:textId="77777777" w:rsidR="004C2E71" w:rsidRDefault="004C2E71" w:rsidP="00FD25C2">
      <w:pPr>
        <w:spacing w:after="0" w:line="240" w:lineRule="auto"/>
        <w:rPr>
          <w:rFonts w:ascii="Open Sans" w:hAnsi="Open Sans" w:cs="Open Sans"/>
        </w:rPr>
      </w:pPr>
    </w:p>
    <w:p w14:paraId="2B4AF8EC" w14:textId="77777777" w:rsidR="00FD25C2" w:rsidRPr="004C2E71" w:rsidRDefault="00FD25C2" w:rsidP="00FD25C2">
      <w:pPr>
        <w:spacing w:after="0" w:line="240" w:lineRule="auto"/>
        <w:rPr>
          <w:rFonts w:ascii="Open Sans" w:hAnsi="Open Sans" w:cs="Open Sans"/>
          <w:b/>
        </w:rPr>
      </w:pPr>
      <w:r w:rsidRPr="004C2E71">
        <w:rPr>
          <w:rFonts w:ascii="Open Sans" w:hAnsi="Open Sans" w:cs="Open Sans"/>
          <w:b/>
        </w:rPr>
        <w:t>Povinné přílohy žádosti:</w:t>
      </w:r>
    </w:p>
    <w:p w14:paraId="763C4DEC" w14:textId="77777777" w:rsidR="00FD25C2" w:rsidRPr="004C2E71" w:rsidRDefault="00FD25C2" w:rsidP="004C2E71">
      <w:pPr>
        <w:pStyle w:val="Odstavecseseznamem"/>
        <w:numPr>
          <w:ilvl w:val="0"/>
          <w:numId w:val="35"/>
        </w:numPr>
        <w:spacing w:after="0" w:line="240" w:lineRule="auto"/>
        <w:rPr>
          <w:rFonts w:ascii="Open Sans" w:hAnsi="Open Sans" w:cs="Open Sans"/>
        </w:rPr>
      </w:pPr>
      <w:r w:rsidRPr="004C2E71">
        <w:rPr>
          <w:rFonts w:ascii="Open Sans" w:hAnsi="Open Sans" w:cs="Open Sans"/>
        </w:rPr>
        <w:t>doklad o přidělení IČO</w:t>
      </w:r>
    </w:p>
    <w:p w14:paraId="02864EEC" w14:textId="665FD0DC" w:rsidR="00FD25C2" w:rsidRPr="004C2E71" w:rsidRDefault="00FD25C2" w:rsidP="004C2E71">
      <w:pPr>
        <w:pStyle w:val="Odstavecseseznamem"/>
        <w:numPr>
          <w:ilvl w:val="0"/>
          <w:numId w:val="35"/>
        </w:numPr>
        <w:spacing w:after="0" w:line="240" w:lineRule="auto"/>
        <w:rPr>
          <w:rFonts w:ascii="Open Sans" w:hAnsi="Open Sans" w:cs="Open Sans"/>
        </w:rPr>
      </w:pPr>
      <w:r w:rsidRPr="004C2E71">
        <w:rPr>
          <w:rFonts w:ascii="Open Sans" w:hAnsi="Open Sans" w:cs="Open Sans"/>
        </w:rPr>
        <w:lastRenderedPageBreak/>
        <w:t>výroční zpráva organizace žadatele (v případě</w:t>
      </w:r>
      <w:r w:rsidR="00CF4E23">
        <w:rPr>
          <w:rFonts w:ascii="Open Sans" w:hAnsi="Open Sans" w:cs="Open Sans"/>
        </w:rPr>
        <w:t>,</w:t>
      </w:r>
      <w:r w:rsidRPr="004C2E71">
        <w:rPr>
          <w:rFonts w:ascii="Open Sans" w:hAnsi="Open Sans" w:cs="Open Sans"/>
        </w:rPr>
        <w:t xml:space="preserve"> že ji organizace vydává)</w:t>
      </w:r>
    </w:p>
    <w:p w14:paraId="758E74B2" w14:textId="2486D3D0" w:rsidR="00FD25C2" w:rsidRPr="004C2E71" w:rsidRDefault="00FD25C2" w:rsidP="004C2E71">
      <w:pPr>
        <w:pStyle w:val="Odstavecseseznamem"/>
        <w:numPr>
          <w:ilvl w:val="0"/>
          <w:numId w:val="35"/>
        </w:numPr>
        <w:spacing w:after="0" w:line="240" w:lineRule="auto"/>
        <w:rPr>
          <w:rFonts w:ascii="Open Sans" w:hAnsi="Open Sans" w:cs="Open Sans"/>
        </w:rPr>
      </w:pPr>
      <w:r w:rsidRPr="004C2E71">
        <w:rPr>
          <w:rFonts w:ascii="Open Sans" w:hAnsi="Open Sans" w:cs="Open Sans"/>
        </w:rPr>
        <w:t>výkaz hospodaření za předchozí rok (platí pro obce, příspěvkové organizace, organizace s rozpočtem nad 1 mil. Kč)</w:t>
      </w:r>
    </w:p>
    <w:p w14:paraId="751FBD03" w14:textId="77777777" w:rsidR="004C2E71" w:rsidRDefault="004C2E71" w:rsidP="00FD25C2">
      <w:pPr>
        <w:spacing w:after="0" w:line="240" w:lineRule="auto"/>
        <w:rPr>
          <w:rFonts w:ascii="Open Sans" w:hAnsi="Open Sans" w:cs="Open Sans"/>
        </w:rPr>
      </w:pPr>
    </w:p>
    <w:p w14:paraId="5DA2FFAB" w14:textId="77777777" w:rsidR="00FD25C2" w:rsidRPr="004C2E71" w:rsidRDefault="00FD25C2" w:rsidP="00FD25C2">
      <w:pPr>
        <w:spacing w:after="0" w:line="240" w:lineRule="auto"/>
        <w:rPr>
          <w:rFonts w:ascii="Open Sans" w:hAnsi="Open Sans" w:cs="Open Sans"/>
          <w:b/>
        </w:rPr>
      </w:pPr>
      <w:r w:rsidRPr="004C2E71">
        <w:rPr>
          <w:rFonts w:ascii="Open Sans" w:hAnsi="Open Sans" w:cs="Open Sans"/>
          <w:b/>
        </w:rPr>
        <w:t>Termíny realizace projektu:</w:t>
      </w:r>
    </w:p>
    <w:p w14:paraId="51372C65" w14:textId="71FC95C2" w:rsidR="00FD25C2" w:rsidRDefault="00FD25C2" w:rsidP="00FD25C2">
      <w:pPr>
        <w:spacing w:after="0" w:line="240" w:lineRule="auto"/>
        <w:rPr>
          <w:rFonts w:ascii="Open Sans" w:hAnsi="Open Sans" w:cs="Open Sans"/>
        </w:rPr>
      </w:pPr>
      <w:r w:rsidRPr="00FD25C2">
        <w:rPr>
          <w:rFonts w:ascii="Open Sans" w:hAnsi="Open Sans" w:cs="Open Sans"/>
        </w:rPr>
        <w:t>Zahájení realizace projektu je možné nejdříve od 1. 1. 202</w:t>
      </w:r>
      <w:r w:rsidR="000B6AA8">
        <w:rPr>
          <w:rFonts w:ascii="Open Sans" w:hAnsi="Open Sans" w:cs="Open Sans"/>
        </w:rPr>
        <w:t>1</w:t>
      </w:r>
      <w:r w:rsidRPr="00FD25C2">
        <w:rPr>
          <w:rFonts w:ascii="Open Sans" w:hAnsi="Open Sans" w:cs="Open Sans"/>
        </w:rPr>
        <w:t xml:space="preserve"> (orientační termín), každopádně po podepsání smlouvy. Projekty musejí být ukončeny nejpozději do konce června 2022.</w:t>
      </w:r>
    </w:p>
    <w:p w14:paraId="330D0BA2" w14:textId="77777777" w:rsidR="000B6AA8" w:rsidRDefault="000B6AA8" w:rsidP="00FD25C2">
      <w:pPr>
        <w:spacing w:after="0" w:line="240" w:lineRule="auto"/>
        <w:rPr>
          <w:rFonts w:ascii="Open Sans" w:hAnsi="Open Sans" w:cs="Open Sans"/>
        </w:rPr>
      </w:pPr>
    </w:p>
    <w:p w14:paraId="020A20BA" w14:textId="66B4EFFA" w:rsidR="000B6AA8" w:rsidRPr="00FD25C2" w:rsidRDefault="000B6AA8" w:rsidP="00FD25C2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Pozn.: V případě nouzového stavu je možné, na základě žádosti, harmonogram realizovaného projektu posunout.</w:t>
      </w:r>
    </w:p>
    <w:p w14:paraId="4CAF0066" w14:textId="77777777" w:rsidR="004C2E71" w:rsidRDefault="004C2E71" w:rsidP="00FD25C2">
      <w:pPr>
        <w:spacing w:after="0" w:line="240" w:lineRule="auto"/>
        <w:rPr>
          <w:rFonts w:ascii="Open Sans" w:hAnsi="Open Sans" w:cs="Open Sans"/>
        </w:rPr>
      </w:pPr>
    </w:p>
    <w:p w14:paraId="70AF1D7F" w14:textId="77777777" w:rsidR="00FD25C2" w:rsidRPr="004C2E71" w:rsidRDefault="004C2E71" w:rsidP="00FD25C2">
      <w:pPr>
        <w:spacing w:after="0" w:line="240" w:lineRule="auto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Harmonogram</w:t>
      </w:r>
      <w:r w:rsidR="00FD25C2" w:rsidRPr="004C2E71">
        <w:rPr>
          <w:rFonts w:ascii="Open Sans" w:hAnsi="Open Sans" w:cs="Open Sans"/>
          <w:b/>
        </w:rPr>
        <w:t>:</w:t>
      </w:r>
    </w:p>
    <w:p w14:paraId="090B862E" w14:textId="09B54ACF" w:rsidR="00FD25C2" w:rsidRPr="004C2E71" w:rsidRDefault="004C2E71" w:rsidP="004C2E71">
      <w:pPr>
        <w:pStyle w:val="Odstavecseseznamem"/>
        <w:numPr>
          <w:ilvl w:val="0"/>
          <w:numId w:val="36"/>
        </w:numPr>
        <w:spacing w:after="0" w:line="240" w:lineRule="auto"/>
        <w:rPr>
          <w:rFonts w:ascii="Open Sans" w:hAnsi="Open Sans" w:cs="Open Sans"/>
          <w:b/>
        </w:rPr>
      </w:pPr>
      <w:r w:rsidRPr="004C2E71">
        <w:rPr>
          <w:rFonts w:ascii="Open Sans" w:hAnsi="Open Sans" w:cs="Open Sans"/>
          <w:b/>
        </w:rPr>
        <w:t>u</w:t>
      </w:r>
      <w:r w:rsidR="00FD25C2" w:rsidRPr="004C2E71">
        <w:rPr>
          <w:rFonts w:ascii="Open Sans" w:hAnsi="Open Sans" w:cs="Open Sans"/>
          <w:b/>
        </w:rPr>
        <w:t>závěrka grantového kola je 2</w:t>
      </w:r>
      <w:r w:rsidR="002B32DE">
        <w:rPr>
          <w:rFonts w:ascii="Open Sans" w:hAnsi="Open Sans" w:cs="Open Sans"/>
          <w:b/>
        </w:rPr>
        <w:t>5</w:t>
      </w:r>
      <w:r w:rsidR="00FD25C2" w:rsidRPr="004C2E71">
        <w:rPr>
          <w:rFonts w:ascii="Open Sans" w:hAnsi="Open Sans" w:cs="Open Sans"/>
          <w:b/>
        </w:rPr>
        <w:t>. září 2020</w:t>
      </w:r>
      <w:r w:rsidR="002B32DE">
        <w:rPr>
          <w:rFonts w:ascii="Open Sans" w:hAnsi="Open Sans" w:cs="Open Sans"/>
          <w:b/>
        </w:rPr>
        <w:t xml:space="preserve"> </w:t>
      </w:r>
      <w:proofErr w:type="gramStart"/>
      <w:r w:rsidR="002B32DE">
        <w:rPr>
          <w:rFonts w:ascii="Open Sans" w:hAnsi="Open Sans" w:cs="Open Sans"/>
          <w:b/>
        </w:rPr>
        <w:t>ve</w:t>
      </w:r>
      <w:proofErr w:type="gramEnd"/>
      <w:r w:rsidR="002B32DE">
        <w:rPr>
          <w:rFonts w:ascii="Open Sans" w:hAnsi="Open Sans" w:cs="Open Sans"/>
          <w:b/>
        </w:rPr>
        <w:t xml:space="preserve"> 14:00 hod.</w:t>
      </w:r>
    </w:p>
    <w:p w14:paraId="1A273BB3" w14:textId="1EEEE6AC" w:rsidR="00FD25C2" w:rsidRPr="004C2E71" w:rsidRDefault="004C2E71" w:rsidP="004C2E71">
      <w:pPr>
        <w:pStyle w:val="Odstavecseseznamem"/>
        <w:numPr>
          <w:ilvl w:val="0"/>
          <w:numId w:val="36"/>
        </w:numPr>
        <w:spacing w:after="0" w:line="240" w:lineRule="auto"/>
        <w:rPr>
          <w:rFonts w:ascii="Open Sans" w:hAnsi="Open Sans" w:cs="Open Sans"/>
          <w:color w:val="FF0000"/>
        </w:rPr>
      </w:pPr>
      <w:r>
        <w:rPr>
          <w:rFonts w:ascii="Open Sans" w:hAnsi="Open Sans" w:cs="Open Sans"/>
        </w:rPr>
        <w:t>p</w:t>
      </w:r>
      <w:r w:rsidR="00FD25C2" w:rsidRPr="004C2E71">
        <w:rPr>
          <w:rFonts w:ascii="Open Sans" w:hAnsi="Open Sans" w:cs="Open Sans"/>
        </w:rPr>
        <w:t>rojektová žádost se vyplňuje jen elektronicky na stránkách</w:t>
      </w:r>
      <w:r>
        <w:rPr>
          <w:rFonts w:ascii="Open Sans" w:hAnsi="Open Sans" w:cs="Open Sans"/>
        </w:rPr>
        <w:t xml:space="preserve"> </w:t>
      </w:r>
      <w:hyperlink r:id="rId7" w:history="1">
        <w:r w:rsidR="000B3DAE">
          <w:rPr>
            <w:rStyle w:val="Hypertextovodkaz"/>
            <w:rFonts w:ascii="Open Sans" w:hAnsi="Open Sans" w:cs="Open Sans"/>
          </w:rPr>
          <w:t>https://granty.nadaceosf.cz/</w:t>
        </w:r>
      </w:hyperlink>
      <w:r>
        <w:t xml:space="preserve">; </w:t>
      </w:r>
      <w:r>
        <w:rPr>
          <w:rFonts w:ascii="Open Sans" w:hAnsi="Open Sans" w:cs="Open Sans"/>
        </w:rPr>
        <w:t>p</w:t>
      </w:r>
      <w:r w:rsidR="00FD25C2" w:rsidRPr="004C2E71">
        <w:rPr>
          <w:rFonts w:ascii="Open Sans" w:hAnsi="Open Sans" w:cs="Open Sans"/>
        </w:rPr>
        <w:t>řed vyplněním formuláře je nutné organizaci žadatele do systému zaregistrovat (pokud v minulosti nežádala o podporu)</w:t>
      </w:r>
      <w:r>
        <w:rPr>
          <w:rFonts w:ascii="Open Sans" w:hAnsi="Open Sans" w:cs="Open Sans"/>
        </w:rPr>
        <w:t>; p</w:t>
      </w:r>
      <w:r w:rsidR="00FD25C2" w:rsidRPr="004C2E71">
        <w:rPr>
          <w:rFonts w:ascii="Open Sans" w:hAnsi="Open Sans" w:cs="Open Sans"/>
        </w:rPr>
        <w:t>okyny pro vyplňování žádosti naleznete v </w:t>
      </w:r>
      <w:hyperlink r:id="rId8" w:tgtFrame="_blank" w:history="1">
        <w:r w:rsidR="00FD25C2" w:rsidRPr="007C7495">
          <w:rPr>
            <w:rFonts w:ascii="Open Sans" w:hAnsi="Open Sans" w:cs="Open Sans"/>
          </w:rPr>
          <w:t>příručce pro žadatele</w:t>
        </w:r>
      </w:hyperlink>
      <w:r w:rsidR="007C7495">
        <w:rPr>
          <w:rFonts w:ascii="Open Sans" w:hAnsi="Open Sans" w:cs="Open Sans"/>
        </w:rPr>
        <w:t xml:space="preserve"> (</w:t>
      </w:r>
      <w:proofErr w:type="spellStart"/>
      <w:r w:rsidR="007C7495">
        <w:rPr>
          <w:rFonts w:ascii="Open Sans" w:hAnsi="Open Sans" w:cs="Open Sans"/>
        </w:rPr>
        <w:t>buce</w:t>
      </w:r>
      <w:proofErr w:type="spellEnd"/>
      <w:r w:rsidR="007C7495">
        <w:rPr>
          <w:rFonts w:ascii="Open Sans" w:hAnsi="Open Sans" w:cs="Open Sans"/>
        </w:rPr>
        <w:t xml:space="preserve"> doplněna 17. srpna)</w:t>
      </w:r>
    </w:p>
    <w:p w14:paraId="6E2A0336" w14:textId="77777777" w:rsidR="00FD25C2" w:rsidRPr="004C2E71" w:rsidRDefault="004C2E71" w:rsidP="004C2E71">
      <w:pPr>
        <w:pStyle w:val="Odstavecseseznamem"/>
        <w:numPr>
          <w:ilvl w:val="0"/>
          <w:numId w:val="36"/>
        </w:num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v</w:t>
      </w:r>
      <w:r w:rsidR="00FD25C2" w:rsidRPr="004C2E71">
        <w:rPr>
          <w:rFonts w:ascii="Open Sans" w:hAnsi="Open Sans" w:cs="Open Sans"/>
        </w:rPr>
        <w:t>ýsledky grantového kola budou zveřejněny na začátku prosince 2020</w:t>
      </w:r>
    </w:p>
    <w:p w14:paraId="5CCA2FDE" w14:textId="77777777" w:rsidR="004C2E71" w:rsidRPr="004C2E71" w:rsidRDefault="004C2E71" w:rsidP="00FD25C2">
      <w:pPr>
        <w:spacing w:after="0" w:line="240" w:lineRule="auto"/>
        <w:rPr>
          <w:rFonts w:ascii="Open Sans" w:hAnsi="Open Sans" w:cs="Open Sans"/>
          <w:b/>
        </w:rPr>
      </w:pPr>
    </w:p>
    <w:p w14:paraId="539B3E39" w14:textId="77777777" w:rsidR="00FD25C2" w:rsidRPr="004C2E71" w:rsidRDefault="00FD25C2" w:rsidP="00FD25C2">
      <w:pPr>
        <w:spacing w:after="0" w:line="240" w:lineRule="auto"/>
        <w:rPr>
          <w:rFonts w:ascii="Open Sans" w:hAnsi="Open Sans" w:cs="Open Sans"/>
          <w:b/>
        </w:rPr>
      </w:pPr>
      <w:r w:rsidRPr="004C2E71">
        <w:rPr>
          <w:rFonts w:ascii="Open Sans" w:hAnsi="Open Sans" w:cs="Open Sans"/>
          <w:b/>
        </w:rPr>
        <w:t>Více informací a kontaktní osoba:</w:t>
      </w:r>
    </w:p>
    <w:p w14:paraId="05AF041A" w14:textId="6EC6A15F" w:rsidR="00FD25C2" w:rsidRPr="00FD25C2" w:rsidRDefault="00FD25C2" w:rsidP="00FD25C2">
      <w:pPr>
        <w:spacing w:after="0" w:line="240" w:lineRule="auto"/>
        <w:rPr>
          <w:rFonts w:ascii="Open Sans" w:hAnsi="Open Sans" w:cs="Open Sans"/>
        </w:rPr>
      </w:pPr>
      <w:r w:rsidRPr="00FD25C2">
        <w:rPr>
          <w:rFonts w:ascii="Open Sans" w:hAnsi="Open Sans" w:cs="Open Sans"/>
        </w:rPr>
        <w:t>V případě nejasností navštivte stránku </w:t>
      </w:r>
      <w:hyperlink r:id="rId9" w:history="1">
        <w:r w:rsidRPr="007C7495">
          <w:rPr>
            <w:rStyle w:val="Hypertextovodkaz"/>
            <w:rFonts w:ascii="Open Sans" w:hAnsi="Open Sans" w:cs="Open Sans"/>
          </w:rPr>
          <w:t>nejčastější otázky a odpovědi týkající se programu</w:t>
        </w:r>
      </w:hyperlink>
      <w:r w:rsidRPr="007C7495">
        <w:rPr>
          <w:rFonts w:ascii="Open Sans" w:hAnsi="Open Sans" w:cs="Open Sans"/>
        </w:rPr>
        <w:t>.</w:t>
      </w:r>
      <w:r w:rsidRPr="004C2E71">
        <w:rPr>
          <w:rFonts w:ascii="Open Sans" w:hAnsi="Open Sans" w:cs="Open Sans"/>
          <w:color w:val="FF0000"/>
        </w:rPr>
        <w:t xml:space="preserve"> </w:t>
      </w:r>
      <w:r w:rsidRPr="00FD25C2">
        <w:rPr>
          <w:rFonts w:ascii="Open Sans" w:hAnsi="Open Sans" w:cs="Open Sans"/>
        </w:rPr>
        <w:t xml:space="preserve">V případě, že na svou otázku nenaleznete odpověď, zašlete svůj dotaz na adresu </w:t>
      </w:r>
      <w:hyperlink r:id="rId10" w:history="1">
        <w:r w:rsidRPr="004C2E71">
          <w:rPr>
            <w:rStyle w:val="Hypertextovodkaz"/>
            <w:rFonts w:ascii="Open Sans" w:hAnsi="Open Sans" w:cs="Open Sans"/>
          </w:rPr>
          <w:t>lucie.zubkova@osf.cz</w:t>
        </w:r>
      </w:hyperlink>
      <w:r w:rsidRPr="00FD25C2">
        <w:rPr>
          <w:rFonts w:ascii="Open Sans" w:hAnsi="Open Sans" w:cs="Open Sans"/>
        </w:rPr>
        <w:t xml:space="preserve"> (dotazy k obsahu projektu) nebo na adresu </w:t>
      </w:r>
      <w:hyperlink r:id="rId11" w:history="1">
        <w:r w:rsidRPr="004C2E71">
          <w:rPr>
            <w:rStyle w:val="Hypertextovodkaz"/>
            <w:rFonts w:ascii="Open Sans" w:hAnsi="Open Sans" w:cs="Open Sans"/>
          </w:rPr>
          <w:t>petr.svatos@osf.cz</w:t>
        </w:r>
      </w:hyperlink>
      <w:r w:rsidRPr="00FD25C2">
        <w:rPr>
          <w:rFonts w:ascii="Open Sans" w:hAnsi="Open Sans" w:cs="Open Sans"/>
        </w:rPr>
        <w:t xml:space="preserve"> (dotazy k systému </w:t>
      </w:r>
      <w:proofErr w:type="spellStart"/>
      <w:r w:rsidRPr="00FD25C2">
        <w:rPr>
          <w:rFonts w:ascii="Open Sans" w:hAnsi="Open Sans" w:cs="Open Sans"/>
        </w:rPr>
        <w:t>Grantys</w:t>
      </w:r>
      <w:proofErr w:type="spellEnd"/>
      <w:r w:rsidRPr="00FD25C2">
        <w:rPr>
          <w:rFonts w:ascii="Open Sans" w:hAnsi="Open Sans" w:cs="Open Sans"/>
        </w:rPr>
        <w:t xml:space="preserve"> a případným technickým probl</w:t>
      </w:r>
      <w:r w:rsidR="004C2E71">
        <w:rPr>
          <w:rFonts w:ascii="Open Sans" w:hAnsi="Open Sans" w:cs="Open Sans"/>
        </w:rPr>
        <w:t>émům).</w:t>
      </w:r>
    </w:p>
    <w:p w14:paraId="263D026F" w14:textId="77777777" w:rsidR="004C2E71" w:rsidRDefault="004C2E71" w:rsidP="00FD25C2">
      <w:pPr>
        <w:spacing w:after="0" w:line="240" w:lineRule="auto"/>
        <w:rPr>
          <w:rFonts w:ascii="Open Sans" w:hAnsi="Open Sans" w:cs="Open Sans"/>
        </w:rPr>
      </w:pPr>
    </w:p>
    <w:p w14:paraId="0D931D84" w14:textId="63789BEA" w:rsidR="00FD25C2" w:rsidRPr="00FD25C2" w:rsidRDefault="00FD25C2" w:rsidP="00FD25C2">
      <w:pPr>
        <w:spacing w:after="0" w:line="240" w:lineRule="auto"/>
        <w:rPr>
          <w:rFonts w:ascii="Open Sans" w:hAnsi="Open Sans" w:cs="Open Sans"/>
        </w:rPr>
      </w:pPr>
      <w:r w:rsidRPr="00FD25C2">
        <w:rPr>
          <w:rFonts w:ascii="Open Sans" w:hAnsi="Open Sans" w:cs="Open Sans"/>
        </w:rPr>
        <w:t>Prosím</w:t>
      </w:r>
      <w:r w:rsidR="00C10E31">
        <w:rPr>
          <w:rFonts w:ascii="Open Sans" w:hAnsi="Open Sans" w:cs="Open Sans"/>
        </w:rPr>
        <w:t>,</w:t>
      </w:r>
      <w:r w:rsidRPr="00FD25C2">
        <w:rPr>
          <w:rFonts w:ascii="Open Sans" w:hAnsi="Open Sans" w:cs="Open Sans"/>
        </w:rPr>
        <w:t xml:space="preserve"> neposílejte projektové záměry mailem k posouzení. Nebudeme moci se jim věnovat.</w:t>
      </w:r>
    </w:p>
    <w:p w14:paraId="5FE0057A" w14:textId="77777777" w:rsidR="00FD25C2" w:rsidRPr="00FD25C2" w:rsidRDefault="00FD25C2" w:rsidP="00FD25C2">
      <w:pPr>
        <w:spacing w:after="0" w:line="240" w:lineRule="auto"/>
        <w:rPr>
          <w:rFonts w:ascii="Open Sans" w:hAnsi="Open Sans" w:cs="Open Sans"/>
        </w:rPr>
      </w:pPr>
    </w:p>
    <w:p w14:paraId="303EFFD3" w14:textId="77777777" w:rsidR="00B16CF5" w:rsidRDefault="00B16CF5" w:rsidP="00B16CF5">
      <w:pPr>
        <w:spacing w:after="0" w:line="240" w:lineRule="auto"/>
        <w:rPr>
          <w:rFonts w:ascii="Open Sans" w:hAnsi="Open Sans" w:cs="Open Sans"/>
        </w:rPr>
      </w:pPr>
      <w:bookmarkStart w:id="0" w:name="_GoBack"/>
      <w:bookmarkEnd w:id="0"/>
    </w:p>
    <w:p w14:paraId="7BE907B5" w14:textId="77777777" w:rsidR="00B16CF5" w:rsidRDefault="00B16CF5" w:rsidP="00B16CF5">
      <w:pPr>
        <w:spacing w:after="0" w:line="240" w:lineRule="auto"/>
        <w:rPr>
          <w:rFonts w:ascii="Open Sans" w:hAnsi="Open Sans" w:cs="Open Sans"/>
        </w:rPr>
      </w:pPr>
    </w:p>
    <w:p w14:paraId="35D9A497" w14:textId="77777777" w:rsidR="00B16CF5" w:rsidRDefault="00B16CF5" w:rsidP="00B16CF5">
      <w:pPr>
        <w:spacing w:after="0" w:line="240" w:lineRule="auto"/>
        <w:rPr>
          <w:rFonts w:ascii="Open Sans" w:hAnsi="Open Sans" w:cs="Open Sans"/>
        </w:rPr>
      </w:pPr>
    </w:p>
    <w:p w14:paraId="798BF5D1" w14:textId="77777777" w:rsidR="00B16CF5" w:rsidRPr="009E1696" w:rsidRDefault="00B16CF5" w:rsidP="00B16CF5">
      <w:pPr>
        <w:spacing w:after="0" w:line="240" w:lineRule="auto"/>
        <w:rPr>
          <w:rFonts w:ascii="Open Sans" w:hAnsi="Open Sans" w:cs="Open Sans"/>
        </w:rPr>
      </w:pPr>
    </w:p>
    <w:sectPr w:rsidR="00B16CF5" w:rsidRPr="009E1696" w:rsidSect="007C5238">
      <w:headerReference w:type="default" r:id="rId12"/>
      <w:pgSz w:w="11906" w:h="16838"/>
      <w:pgMar w:top="2126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43DED" w14:textId="77777777" w:rsidR="006E0986" w:rsidRDefault="006E0986" w:rsidP="007C5238">
      <w:pPr>
        <w:spacing w:after="0" w:line="240" w:lineRule="auto"/>
      </w:pPr>
      <w:r>
        <w:separator/>
      </w:r>
    </w:p>
  </w:endnote>
  <w:endnote w:type="continuationSeparator" w:id="0">
    <w:p w14:paraId="516574BC" w14:textId="77777777" w:rsidR="006E0986" w:rsidRDefault="006E0986" w:rsidP="007C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0F5F0" w14:textId="77777777" w:rsidR="006E0986" w:rsidRDefault="006E0986" w:rsidP="007C5238">
      <w:pPr>
        <w:spacing w:after="0" w:line="240" w:lineRule="auto"/>
      </w:pPr>
      <w:r>
        <w:separator/>
      </w:r>
    </w:p>
  </w:footnote>
  <w:footnote w:type="continuationSeparator" w:id="0">
    <w:p w14:paraId="6696AC0A" w14:textId="77777777" w:rsidR="006E0986" w:rsidRDefault="006E0986" w:rsidP="007C5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51762" w14:textId="77777777" w:rsidR="007C5238" w:rsidRDefault="007C523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89209DD" wp14:editId="45915FD1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60000" cy="10688400"/>
          <wp:effectExtent l="0" t="0" r="317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03FB"/>
    <w:multiLevelType w:val="hybridMultilevel"/>
    <w:tmpl w:val="D2CA05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13673"/>
    <w:multiLevelType w:val="hybridMultilevel"/>
    <w:tmpl w:val="0C4AAF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67F5F"/>
    <w:multiLevelType w:val="multilevel"/>
    <w:tmpl w:val="55EA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91334"/>
    <w:multiLevelType w:val="multilevel"/>
    <w:tmpl w:val="AE825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391968"/>
    <w:multiLevelType w:val="multilevel"/>
    <w:tmpl w:val="D190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28153B"/>
    <w:multiLevelType w:val="multilevel"/>
    <w:tmpl w:val="43A44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A214A8"/>
    <w:multiLevelType w:val="multilevel"/>
    <w:tmpl w:val="453A2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763315"/>
    <w:multiLevelType w:val="multilevel"/>
    <w:tmpl w:val="D3F85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A123C7"/>
    <w:multiLevelType w:val="hybridMultilevel"/>
    <w:tmpl w:val="68BEA1DC"/>
    <w:lvl w:ilvl="0" w:tplc="E5CC7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05143"/>
    <w:multiLevelType w:val="multilevel"/>
    <w:tmpl w:val="66229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22B9509B"/>
    <w:multiLevelType w:val="hybridMultilevel"/>
    <w:tmpl w:val="0A6647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120CE"/>
    <w:multiLevelType w:val="multilevel"/>
    <w:tmpl w:val="82A0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2C304C"/>
    <w:multiLevelType w:val="multilevel"/>
    <w:tmpl w:val="17A4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5432E31"/>
    <w:multiLevelType w:val="multilevel"/>
    <w:tmpl w:val="A62C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7D3E72"/>
    <w:multiLevelType w:val="multilevel"/>
    <w:tmpl w:val="B930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C1149AA"/>
    <w:multiLevelType w:val="hybridMultilevel"/>
    <w:tmpl w:val="80F0D9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20106"/>
    <w:multiLevelType w:val="multilevel"/>
    <w:tmpl w:val="E1BE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477873"/>
    <w:multiLevelType w:val="multilevel"/>
    <w:tmpl w:val="54501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3D39CB"/>
    <w:multiLevelType w:val="hybridMultilevel"/>
    <w:tmpl w:val="D34000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57B9F"/>
    <w:multiLevelType w:val="multilevel"/>
    <w:tmpl w:val="CCD2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4B1AFA"/>
    <w:multiLevelType w:val="hybridMultilevel"/>
    <w:tmpl w:val="212A9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E4CA9"/>
    <w:multiLevelType w:val="hybridMultilevel"/>
    <w:tmpl w:val="8C02BD9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D8A0774"/>
    <w:multiLevelType w:val="hybridMultilevel"/>
    <w:tmpl w:val="7DEAD6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80F7C"/>
    <w:multiLevelType w:val="hybridMultilevel"/>
    <w:tmpl w:val="608C54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852038"/>
    <w:multiLevelType w:val="hybridMultilevel"/>
    <w:tmpl w:val="9D5671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01E11"/>
    <w:multiLevelType w:val="multilevel"/>
    <w:tmpl w:val="3216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376A5E"/>
    <w:multiLevelType w:val="hybridMultilevel"/>
    <w:tmpl w:val="C7407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D2C99"/>
    <w:multiLevelType w:val="multilevel"/>
    <w:tmpl w:val="6332CB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27705D"/>
    <w:multiLevelType w:val="hybridMultilevel"/>
    <w:tmpl w:val="FE7EED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AD3912"/>
    <w:multiLevelType w:val="multilevel"/>
    <w:tmpl w:val="6E1C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2BF4E9E"/>
    <w:multiLevelType w:val="multilevel"/>
    <w:tmpl w:val="6F28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0876CA"/>
    <w:multiLevelType w:val="multilevel"/>
    <w:tmpl w:val="D90A02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1A649C"/>
    <w:multiLevelType w:val="multilevel"/>
    <w:tmpl w:val="FD5AF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ED0FD6"/>
    <w:multiLevelType w:val="multilevel"/>
    <w:tmpl w:val="540C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B54B54"/>
    <w:multiLevelType w:val="multilevel"/>
    <w:tmpl w:val="3F42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A7B32"/>
    <w:multiLevelType w:val="hybridMultilevel"/>
    <w:tmpl w:val="C3F29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31"/>
    <w:lvlOverride w:ilvl="0">
      <w:lvl w:ilvl="0">
        <w:numFmt w:val="decimal"/>
        <w:lvlText w:val="%1."/>
        <w:lvlJc w:val="left"/>
      </w:lvl>
    </w:lvlOverride>
  </w:num>
  <w:num w:numId="4">
    <w:abstractNumId w:val="27"/>
    <w:lvlOverride w:ilvl="0">
      <w:lvl w:ilvl="0">
        <w:numFmt w:val="decimal"/>
        <w:lvlText w:val="%1."/>
        <w:lvlJc w:val="left"/>
      </w:lvl>
    </w:lvlOverride>
  </w:num>
  <w:num w:numId="5">
    <w:abstractNumId w:val="9"/>
  </w:num>
  <w:num w:numId="6">
    <w:abstractNumId w:val="18"/>
  </w:num>
  <w:num w:numId="7">
    <w:abstractNumId w:val="19"/>
  </w:num>
  <w:num w:numId="8">
    <w:abstractNumId w:val="16"/>
  </w:num>
  <w:num w:numId="9">
    <w:abstractNumId w:val="32"/>
  </w:num>
  <w:num w:numId="10">
    <w:abstractNumId w:val="22"/>
  </w:num>
  <w:num w:numId="11">
    <w:abstractNumId w:val="0"/>
  </w:num>
  <w:num w:numId="12">
    <w:abstractNumId w:val="1"/>
  </w:num>
  <w:num w:numId="13">
    <w:abstractNumId w:val="17"/>
  </w:num>
  <w:num w:numId="14">
    <w:abstractNumId w:val="33"/>
  </w:num>
  <w:num w:numId="15">
    <w:abstractNumId w:val="7"/>
  </w:num>
  <w:num w:numId="16">
    <w:abstractNumId w:val="34"/>
  </w:num>
  <w:num w:numId="17">
    <w:abstractNumId w:val="21"/>
  </w:num>
  <w:num w:numId="18">
    <w:abstractNumId w:val="6"/>
  </w:num>
  <w:num w:numId="19">
    <w:abstractNumId w:val="4"/>
  </w:num>
  <w:num w:numId="20">
    <w:abstractNumId w:val="13"/>
  </w:num>
  <w:num w:numId="21">
    <w:abstractNumId w:val="3"/>
  </w:num>
  <w:num w:numId="22">
    <w:abstractNumId w:val="2"/>
  </w:num>
  <w:num w:numId="23">
    <w:abstractNumId w:val="30"/>
  </w:num>
  <w:num w:numId="24">
    <w:abstractNumId w:val="12"/>
  </w:num>
  <w:num w:numId="25">
    <w:abstractNumId w:val="14"/>
  </w:num>
  <w:num w:numId="26">
    <w:abstractNumId w:val="29"/>
  </w:num>
  <w:num w:numId="27">
    <w:abstractNumId w:val="11"/>
  </w:num>
  <w:num w:numId="28">
    <w:abstractNumId w:val="24"/>
  </w:num>
  <w:num w:numId="29">
    <w:abstractNumId w:val="23"/>
  </w:num>
  <w:num w:numId="30">
    <w:abstractNumId w:val="10"/>
  </w:num>
  <w:num w:numId="31">
    <w:abstractNumId w:val="26"/>
  </w:num>
  <w:num w:numId="32">
    <w:abstractNumId w:val="20"/>
  </w:num>
  <w:num w:numId="33">
    <w:abstractNumId w:val="35"/>
  </w:num>
  <w:num w:numId="34">
    <w:abstractNumId w:val="15"/>
  </w:num>
  <w:num w:numId="35">
    <w:abstractNumId w:val="28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38"/>
    <w:rsid w:val="00004F74"/>
    <w:rsid w:val="00024225"/>
    <w:rsid w:val="000B3DAE"/>
    <w:rsid w:val="000B553D"/>
    <w:rsid w:val="000B6AA8"/>
    <w:rsid w:val="000F5899"/>
    <w:rsid w:val="00113B23"/>
    <w:rsid w:val="00146468"/>
    <w:rsid w:val="00280FA1"/>
    <w:rsid w:val="002B32DE"/>
    <w:rsid w:val="002C4962"/>
    <w:rsid w:val="00410C4C"/>
    <w:rsid w:val="00420955"/>
    <w:rsid w:val="004A6B61"/>
    <w:rsid w:val="004B627C"/>
    <w:rsid w:val="004C2E71"/>
    <w:rsid w:val="004C7947"/>
    <w:rsid w:val="005219B5"/>
    <w:rsid w:val="0053549C"/>
    <w:rsid w:val="005F4B40"/>
    <w:rsid w:val="006E0986"/>
    <w:rsid w:val="00707B24"/>
    <w:rsid w:val="00784B5B"/>
    <w:rsid w:val="007B275E"/>
    <w:rsid w:val="007C5238"/>
    <w:rsid w:val="007C7495"/>
    <w:rsid w:val="00814917"/>
    <w:rsid w:val="008929A7"/>
    <w:rsid w:val="008A6B80"/>
    <w:rsid w:val="009320E6"/>
    <w:rsid w:val="009E1696"/>
    <w:rsid w:val="00AF5CD4"/>
    <w:rsid w:val="00B16CF5"/>
    <w:rsid w:val="00B61365"/>
    <w:rsid w:val="00BC42A7"/>
    <w:rsid w:val="00C10E31"/>
    <w:rsid w:val="00C458DB"/>
    <w:rsid w:val="00C9570B"/>
    <w:rsid w:val="00CF4E23"/>
    <w:rsid w:val="00CF4E5C"/>
    <w:rsid w:val="00D626E3"/>
    <w:rsid w:val="00D70811"/>
    <w:rsid w:val="00DA1519"/>
    <w:rsid w:val="00DA7296"/>
    <w:rsid w:val="00F5374E"/>
    <w:rsid w:val="00FD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E99BA"/>
  <w15:chartTrackingRefBased/>
  <w15:docId w15:val="{A54480DE-B9A9-479A-9B74-B065E566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5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5238"/>
  </w:style>
  <w:style w:type="paragraph" w:styleId="Zpat">
    <w:name w:val="footer"/>
    <w:basedOn w:val="Normln"/>
    <w:link w:val="ZpatChar"/>
    <w:uiPriority w:val="99"/>
    <w:unhideWhenUsed/>
    <w:rsid w:val="007C5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5238"/>
  </w:style>
  <w:style w:type="paragraph" w:styleId="Normlnweb">
    <w:name w:val="Normal (Web)"/>
    <w:basedOn w:val="Normln"/>
    <w:uiPriority w:val="99"/>
    <w:unhideWhenUsed/>
    <w:rsid w:val="0011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458D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929A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929A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929A7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D25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25C2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25C2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2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1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dacnifondhyundai.cz/dokumenty/rychla-prirucka-zadatele-NFH-2017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ranty.nadaceosf.cz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tr.svatos@osf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ucie.zubkova@osf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sf.cz/wp-content/uploads/2020/08/FAQ-NFH2020-1.doc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1161</Words>
  <Characters>6853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petrs</dc:creator>
  <cp:keywords/>
  <dc:description/>
  <cp:lastModifiedBy>Eliška Vidomus</cp:lastModifiedBy>
  <cp:revision>2</cp:revision>
  <dcterms:created xsi:type="dcterms:W3CDTF">2020-08-05T11:03:00Z</dcterms:created>
  <dcterms:modified xsi:type="dcterms:W3CDTF">2020-08-05T11:03:00Z</dcterms:modified>
</cp:coreProperties>
</file>